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BF8A" w14:textId="3A01D1D8" w:rsidR="00184939" w:rsidRPr="005025AC" w:rsidRDefault="005025AC" w:rsidP="00184939">
      <w:pPr>
        <w:jc w:val="center"/>
        <w:rPr>
          <w:rFonts w:ascii="Arial" w:hAnsi="Arial" w:cs="Arial"/>
          <w:b/>
          <w:bCs/>
          <w:i/>
          <w:iCs/>
          <w:sz w:val="28"/>
          <w:szCs w:val="28"/>
          <w:lang w:val="es-ES"/>
          <w14:ligatures w14:val="none"/>
        </w:rPr>
      </w:pPr>
      <w:bookmarkStart w:id="0" w:name="_Hlk202183737"/>
      <w:r w:rsidRPr="005025AC">
        <w:rPr>
          <w:rFonts w:ascii="Arial" w:hAnsi="Arial" w:cs="Arial"/>
          <w:b/>
          <w:bCs/>
          <w:i/>
          <w:iCs/>
          <w:sz w:val="28"/>
          <w:szCs w:val="28"/>
          <w:lang w:val="es-ES"/>
          <w14:ligatures w14:val="none"/>
        </w:rPr>
        <w:t>G</w:t>
      </w:r>
      <w:r>
        <w:rPr>
          <w:rFonts w:ascii="Arial" w:hAnsi="Arial" w:cs="Arial"/>
          <w:b/>
          <w:bCs/>
          <w:i/>
          <w:iCs/>
          <w:sz w:val="28"/>
          <w:szCs w:val="28"/>
          <w:lang w:val="es-ES"/>
          <w14:ligatures w14:val="none"/>
        </w:rPr>
        <w:t>EN_</w:t>
      </w:r>
    </w:p>
    <w:bookmarkEnd w:id="0"/>
    <w:p w14:paraId="71AD0D3A" w14:textId="77777777" w:rsidR="00501B9F" w:rsidRPr="005025AC" w:rsidRDefault="00501B9F" w:rsidP="001E30E6">
      <w:pPr>
        <w:jc w:val="both"/>
        <w:rPr>
          <w:rFonts w:ascii="Arial" w:hAnsi="Arial" w:cs="Arial"/>
          <w:sz w:val="20"/>
          <w:szCs w:val="20"/>
          <w:lang w:val="es-ES"/>
          <w14:ligatures w14:val="none"/>
        </w:rPr>
      </w:pPr>
    </w:p>
    <w:p w14:paraId="7BAE7039" w14:textId="1BBDA26C" w:rsidR="00865740" w:rsidRPr="00865740" w:rsidRDefault="005025AC" w:rsidP="00865740">
      <w:pPr>
        <w:jc w:val="both"/>
        <w:rPr>
          <w:rFonts w:ascii="Arial" w:hAnsi="Arial" w:cs="Arial"/>
          <w:sz w:val="20"/>
          <w:szCs w:val="20"/>
          <w:lang w:val="de-CH"/>
          <w14:ligatures w14:val="none"/>
        </w:rPr>
      </w:pPr>
      <w:bookmarkStart w:id="1" w:name="_Hlk202888622"/>
      <w:bookmarkStart w:id="2" w:name="_Hlk202888883"/>
      <w:bookmarkStart w:id="3" w:name="_Hlk139379273"/>
      <w:r w:rsidRPr="005025AC">
        <w:rPr>
          <w:rFonts w:ascii="Arial" w:hAnsi="Arial" w:cs="Arial"/>
          <w:sz w:val="20"/>
          <w:szCs w:val="20"/>
          <w14:ligatures w14:val="none"/>
        </w:rPr>
        <w:t>França, Itàlia</w:t>
      </w:r>
      <w:r w:rsidRPr="005025AC">
        <w:rPr>
          <w:rFonts w:ascii="Arial" w:hAnsi="Arial" w:cs="Arial"/>
          <w:sz w:val="20"/>
          <w:szCs w:val="20"/>
          <w:lang w:val="es-ES"/>
          <w14:ligatures w14:val="none"/>
        </w:rPr>
        <w:t xml:space="preserve"> </w:t>
      </w:r>
      <w:r w:rsidR="00865740" w:rsidRPr="00865740">
        <w:rPr>
          <w:rFonts w:ascii="Arial" w:hAnsi="Arial" w:cs="Arial"/>
          <w:sz w:val="20"/>
          <w:szCs w:val="20"/>
          <w:lang w:val="es-ES"/>
          <w14:ligatures w14:val="none"/>
        </w:rPr>
        <w:t>(202</w:t>
      </w:r>
      <w:r>
        <w:rPr>
          <w:rFonts w:ascii="Arial" w:hAnsi="Arial" w:cs="Arial"/>
          <w:sz w:val="20"/>
          <w:szCs w:val="20"/>
          <w:lang w:val="es-ES"/>
          <w14:ligatures w14:val="none"/>
        </w:rPr>
        <w:t>5</w:t>
      </w:r>
      <w:r w:rsidR="00865740" w:rsidRPr="00865740">
        <w:rPr>
          <w:rFonts w:ascii="Arial" w:hAnsi="Arial" w:cs="Arial"/>
          <w:sz w:val="20"/>
          <w:szCs w:val="20"/>
          <w:lang w:val="es-ES"/>
          <w14:ligatures w14:val="none"/>
        </w:rPr>
        <w:t xml:space="preserve">). </w:t>
      </w:r>
      <w:r>
        <w:rPr>
          <w:rFonts w:ascii="Arial" w:hAnsi="Arial" w:cs="Arial"/>
          <w:sz w:val="20"/>
          <w:szCs w:val="20"/>
          <w:lang w:val="es-ES"/>
          <w14:ligatures w14:val="none"/>
        </w:rPr>
        <w:t>10</w:t>
      </w:r>
      <w:r w:rsidR="00865740" w:rsidRPr="005025AC">
        <w:rPr>
          <w:rFonts w:ascii="Arial" w:hAnsi="Arial" w:cs="Arial"/>
          <w:sz w:val="20"/>
          <w:szCs w:val="20"/>
          <w:lang w:val="es-ES"/>
          <w14:ligatures w14:val="none"/>
        </w:rPr>
        <w:t xml:space="preserve">4 </w:t>
      </w:r>
      <w:proofErr w:type="spellStart"/>
      <w:r w:rsidR="00865740" w:rsidRPr="005025AC">
        <w:rPr>
          <w:rFonts w:ascii="Arial" w:hAnsi="Arial" w:cs="Arial"/>
          <w:sz w:val="20"/>
          <w:szCs w:val="20"/>
          <w:lang w:val="es-ES"/>
          <w14:ligatures w14:val="none"/>
        </w:rPr>
        <w:t>minuts</w:t>
      </w:r>
      <w:proofErr w:type="spellEnd"/>
    </w:p>
    <w:p w14:paraId="3D3D6811" w14:textId="4AFDD13F" w:rsidR="005E10C6" w:rsidRPr="005025AC" w:rsidRDefault="00865740" w:rsidP="005E10C6">
      <w:pPr>
        <w:jc w:val="both"/>
        <w:rPr>
          <w:rFonts w:ascii="Arial" w:hAnsi="Arial" w:cs="Arial"/>
          <w:sz w:val="20"/>
          <w:szCs w:val="20"/>
          <w:lang w:val="es-ES"/>
          <w14:ligatures w14:val="none"/>
        </w:rPr>
      </w:pPr>
      <w:r w:rsidRPr="005025AC">
        <w:rPr>
          <w:rFonts w:ascii="Arial" w:hAnsi="Arial" w:cs="Arial"/>
          <w:sz w:val="20"/>
          <w:szCs w:val="20"/>
          <w:lang w:val="es-ES"/>
          <w14:ligatures w14:val="none"/>
        </w:rPr>
        <w:t xml:space="preserve">V.O. </w:t>
      </w:r>
      <w:proofErr w:type="spellStart"/>
      <w:r w:rsidR="005025AC">
        <w:rPr>
          <w:rFonts w:ascii="Arial" w:hAnsi="Arial" w:cs="Arial"/>
          <w:sz w:val="20"/>
          <w:szCs w:val="20"/>
          <w:lang w:val="es-ES"/>
          <w14:ligatures w14:val="none"/>
        </w:rPr>
        <w:t>Italià</w:t>
      </w:r>
      <w:proofErr w:type="spellEnd"/>
      <w:r w:rsidRPr="005025AC">
        <w:rPr>
          <w:rFonts w:ascii="Arial" w:hAnsi="Arial" w:cs="Arial"/>
          <w:sz w:val="20"/>
          <w:szCs w:val="20"/>
          <w:lang w:val="es-ES"/>
          <w14:ligatures w14:val="none"/>
        </w:rPr>
        <w:t xml:space="preserve">  </w:t>
      </w:r>
      <w:r w:rsidR="00981425">
        <w:rPr>
          <w:rFonts w:ascii="Arial" w:hAnsi="Arial" w:cs="Arial"/>
          <w:sz w:val="20"/>
          <w:szCs w:val="20"/>
          <w14:ligatures w14:val="none"/>
        </w:rPr>
        <w:t xml:space="preserve">SUBT. </w:t>
      </w:r>
      <w:bookmarkEnd w:id="1"/>
      <w:r w:rsidR="00981425">
        <w:rPr>
          <w:rFonts w:ascii="Arial" w:hAnsi="Arial" w:cs="Arial"/>
          <w:sz w:val="20"/>
          <w:szCs w:val="20"/>
          <w14:ligatures w14:val="none"/>
        </w:rPr>
        <w:t>Castellà, català</w:t>
      </w:r>
    </w:p>
    <w:bookmarkEnd w:id="2"/>
    <w:p w14:paraId="428D1096" w14:textId="77777777" w:rsidR="00501B9F" w:rsidRDefault="00501B9F" w:rsidP="001E30E6">
      <w:pPr>
        <w:spacing w:before="120" w:after="120" w:line="276" w:lineRule="auto"/>
        <w:jc w:val="both"/>
        <w:rPr>
          <w:rFonts w:ascii="Arial" w:hAnsi="Arial" w:cs="Arial"/>
          <w:b/>
        </w:rPr>
      </w:pPr>
    </w:p>
    <w:p w14:paraId="7936F06A" w14:textId="3E00B8C2" w:rsidR="00330C9D" w:rsidRPr="00C32B46" w:rsidRDefault="001E30E6" w:rsidP="00C32B46">
      <w:pPr>
        <w:spacing w:before="120" w:after="120" w:line="276" w:lineRule="auto"/>
        <w:jc w:val="both"/>
        <w:rPr>
          <w:rFonts w:ascii="Arial" w:hAnsi="Arial" w:cs="Arial"/>
          <w:b/>
        </w:rPr>
      </w:pPr>
      <w:r w:rsidRPr="00247663">
        <w:rPr>
          <w:rFonts w:ascii="Arial" w:hAnsi="Arial" w:cs="Arial"/>
          <w:b/>
        </w:rPr>
        <w:t xml:space="preserve">:: </w:t>
      </w:r>
      <w:proofErr w:type="spellStart"/>
      <w:r w:rsidRPr="00247663">
        <w:rPr>
          <w:rFonts w:ascii="Arial" w:hAnsi="Arial" w:cs="Arial"/>
          <w:b/>
        </w:rPr>
        <w:t>Logline</w:t>
      </w:r>
      <w:bookmarkStart w:id="4" w:name="_Hlk139379257"/>
      <w:bookmarkEnd w:id="3"/>
      <w:proofErr w:type="spellEnd"/>
    </w:p>
    <w:p w14:paraId="69B4757B" w14:textId="730A28B6" w:rsidR="00865740" w:rsidRPr="00321B46" w:rsidRDefault="00321B46" w:rsidP="00CC45DC">
      <w:pPr>
        <w:jc w:val="both"/>
        <w:rPr>
          <w:rFonts w:ascii="Arial" w:hAnsi="Arial" w:cs="Arial"/>
          <w:sz w:val="20"/>
          <w:szCs w:val="20"/>
          <w14:ligatures w14:val="none"/>
        </w:rPr>
      </w:pPr>
      <w:r w:rsidRPr="00321B46">
        <w:rPr>
          <w:rFonts w:ascii="Arial" w:hAnsi="Arial" w:cs="Arial"/>
          <w:sz w:val="20"/>
          <w:szCs w:val="20"/>
          <w14:ligatures w14:val="none"/>
        </w:rPr>
        <w:t>Al cor d’un hospital públic de Milà, el doctor Bini acompanya la diversitat humana, entre l’afirmació de gènere i el somni de formar una família.</w:t>
      </w:r>
    </w:p>
    <w:p w14:paraId="29A673B5" w14:textId="77777777" w:rsidR="00321B46" w:rsidRPr="00981425" w:rsidRDefault="00321B46" w:rsidP="00CC45DC">
      <w:pPr>
        <w:jc w:val="both"/>
        <w:rPr>
          <w:rFonts w:ascii="Arial" w:hAnsi="Arial" w:cs="Arial"/>
          <w:sz w:val="20"/>
          <w:szCs w:val="20"/>
          <w14:ligatures w14:val="none"/>
        </w:rPr>
      </w:pPr>
    </w:p>
    <w:p w14:paraId="43CA92AD" w14:textId="39C8D738" w:rsidR="001E30E6" w:rsidRPr="00247663" w:rsidRDefault="001E30E6" w:rsidP="001E30E6">
      <w:pPr>
        <w:jc w:val="both"/>
        <w:rPr>
          <w:rFonts w:ascii="Arial" w:hAnsi="Arial" w:cs="Arial"/>
          <w:b/>
        </w:rPr>
      </w:pPr>
      <w:r w:rsidRPr="00247663">
        <w:rPr>
          <w:rFonts w:ascii="Arial" w:hAnsi="Arial" w:cs="Arial"/>
          <w:b/>
        </w:rPr>
        <w:t>::</w:t>
      </w:r>
      <w:r>
        <w:rPr>
          <w:rFonts w:ascii="Arial" w:hAnsi="Arial" w:cs="Arial"/>
          <w:b/>
        </w:rPr>
        <w:t xml:space="preserve"> </w:t>
      </w:r>
      <w:r w:rsidRPr="00247663">
        <w:rPr>
          <w:rFonts w:ascii="Arial" w:hAnsi="Arial" w:cs="Arial"/>
          <w:b/>
        </w:rPr>
        <w:t xml:space="preserve">Sinopsi curta </w:t>
      </w:r>
    </w:p>
    <w:bookmarkEnd w:id="4"/>
    <w:p w14:paraId="49681216" w14:textId="5BC69BA7" w:rsidR="00225E3F" w:rsidRDefault="005025AC" w:rsidP="001E30E6">
      <w:pPr>
        <w:jc w:val="both"/>
        <w:rPr>
          <w:rFonts w:ascii="Arial" w:hAnsi="Arial" w:cs="Arial"/>
          <w:bCs/>
          <w:sz w:val="20"/>
          <w:szCs w:val="20"/>
          <w14:ligatures w14:val="none"/>
        </w:rPr>
      </w:pPr>
      <w:r w:rsidRPr="005025AC">
        <w:rPr>
          <w:rFonts w:ascii="Arial" w:hAnsi="Arial" w:cs="Arial"/>
          <w:bCs/>
          <w:sz w:val="20"/>
          <w:szCs w:val="20"/>
          <w14:ligatures w14:val="none"/>
        </w:rPr>
        <w:t xml:space="preserve">A l’hospital públic </w:t>
      </w:r>
      <w:proofErr w:type="spellStart"/>
      <w:r w:rsidRPr="005025AC">
        <w:rPr>
          <w:rFonts w:ascii="Arial" w:hAnsi="Arial" w:cs="Arial"/>
          <w:bCs/>
          <w:sz w:val="20"/>
          <w:szCs w:val="20"/>
          <w14:ligatures w14:val="none"/>
        </w:rPr>
        <w:t>Niguarda</w:t>
      </w:r>
      <w:proofErr w:type="spellEnd"/>
      <w:r w:rsidRPr="005025AC">
        <w:rPr>
          <w:rFonts w:ascii="Arial" w:hAnsi="Arial" w:cs="Arial"/>
          <w:bCs/>
          <w:sz w:val="20"/>
          <w:szCs w:val="20"/>
          <w14:ligatures w14:val="none"/>
        </w:rPr>
        <w:t xml:space="preserve"> de Milà, el poc convencional doctor Bini lidera una missió valenta supervisant futurs pares que se sotmeten a la fecundació in vitro i els processos de persones que busquen reconciliar els seus cossos amb la seva identitat de gènere. Ell navega entre les restriccions imposades per un govern conservador i un mercat agressiu ansiós per convertir els cossos en mercaderia.</w:t>
      </w:r>
    </w:p>
    <w:p w14:paraId="1B2AB5D1" w14:textId="77777777" w:rsidR="005025AC" w:rsidRDefault="005025AC" w:rsidP="001E30E6">
      <w:pPr>
        <w:jc w:val="both"/>
        <w:rPr>
          <w:rFonts w:ascii="Arial" w:hAnsi="Arial" w:cs="Arial"/>
          <w:bCs/>
          <w:sz w:val="20"/>
          <w:szCs w:val="20"/>
          <w14:ligatures w14:val="none"/>
        </w:rPr>
      </w:pPr>
    </w:p>
    <w:p w14:paraId="3040D3DC" w14:textId="2845A7EB" w:rsidR="001E30E6" w:rsidRDefault="001E30E6" w:rsidP="001E30E6">
      <w:pPr>
        <w:jc w:val="both"/>
        <w:rPr>
          <w:rFonts w:ascii="Arial" w:hAnsi="Arial" w:cs="Arial"/>
          <w:b/>
        </w:rPr>
      </w:pPr>
      <w:r w:rsidRPr="00247663">
        <w:rPr>
          <w:rFonts w:ascii="Arial" w:hAnsi="Arial" w:cs="Arial"/>
          <w:b/>
        </w:rPr>
        <w:t>:: La història</w:t>
      </w:r>
    </w:p>
    <w:p w14:paraId="29D86647" w14:textId="77777777" w:rsidR="00E346B1" w:rsidRPr="00E346B1" w:rsidRDefault="00E346B1" w:rsidP="00E346B1">
      <w:pPr>
        <w:jc w:val="both"/>
        <w:rPr>
          <w:rFonts w:ascii="Arial" w:hAnsi="Arial" w:cs="Arial"/>
          <w:bCs/>
          <w:sz w:val="20"/>
          <w:szCs w:val="20"/>
          <w:lang w:val="es-ES"/>
          <w14:ligatures w14:val="none"/>
        </w:rPr>
      </w:pPr>
      <w:proofErr w:type="spellStart"/>
      <w:r w:rsidRPr="00E346B1">
        <w:rPr>
          <w:rFonts w:ascii="Arial" w:hAnsi="Arial" w:cs="Arial"/>
          <w:bCs/>
          <w:sz w:val="20"/>
          <w:szCs w:val="20"/>
          <w:lang w:val="es-ES"/>
          <w14:ligatures w14:val="none"/>
        </w:rPr>
        <w:t>Mentre</w:t>
      </w:r>
      <w:proofErr w:type="spellEnd"/>
      <w:r w:rsidRPr="00E346B1">
        <w:rPr>
          <w:rFonts w:ascii="Arial" w:hAnsi="Arial" w:cs="Arial"/>
          <w:bCs/>
          <w:sz w:val="20"/>
          <w:szCs w:val="20"/>
          <w:lang w:val="es-ES"/>
          <w14:ligatures w14:val="none"/>
        </w:rPr>
        <w:t xml:space="preserve"> la </w:t>
      </w:r>
      <w:proofErr w:type="spellStart"/>
      <w:r w:rsidRPr="00E346B1">
        <w:rPr>
          <w:rFonts w:ascii="Arial" w:hAnsi="Arial" w:cs="Arial"/>
          <w:bCs/>
          <w:sz w:val="20"/>
          <w:szCs w:val="20"/>
          <w:lang w:val="es-ES"/>
          <w14:ligatures w14:val="none"/>
        </w:rPr>
        <w:t>retòrica</w:t>
      </w:r>
      <w:proofErr w:type="spellEnd"/>
      <w:r w:rsidRPr="00E346B1">
        <w:rPr>
          <w:rFonts w:ascii="Arial" w:hAnsi="Arial" w:cs="Arial"/>
          <w:bCs/>
          <w:sz w:val="20"/>
          <w:szCs w:val="20"/>
          <w:lang w:val="es-ES"/>
          <w14:ligatures w14:val="none"/>
        </w:rPr>
        <w:t xml:space="preserve"> populista </w:t>
      </w:r>
      <w:proofErr w:type="spellStart"/>
      <w:r w:rsidRPr="00E346B1">
        <w:rPr>
          <w:rFonts w:ascii="Arial" w:hAnsi="Arial" w:cs="Arial"/>
          <w:bCs/>
          <w:sz w:val="20"/>
          <w:szCs w:val="20"/>
          <w:lang w:val="es-ES"/>
          <w14:ligatures w14:val="none"/>
        </w:rPr>
        <w:t>s’estén</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amb</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força</w:t>
      </w:r>
      <w:proofErr w:type="spellEnd"/>
      <w:r w:rsidRPr="00E346B1">
        <w:rPr>
          <w:rFonts w:ascii="Arial" w:hAnsi="Arial" w:cs="Arial"/>
          <w:bCs/>
          <w:sz w:val="20"/>
          <w:szCs w:val="20"/>
          <w:lang w:val="es-ES"/>
          <w14:ligatures w14:val="none"/>
        </w:rPr>
        <w:t xml:space="preserve"> per </w:t>
      </w:r>
      <w:proofErr w:type="spellStart"/>
      <w:r w:rsidRPr="00E346B1">
        <w:rPr>
          <w:rFonts w:ascii="Arial" w:hAnsi="Arial" w:cs="Arial"/>
          <w:bCs/>
          <w:sz w:val="20"/>
          <w:szCs w:val="20"/>
          <w:lang w:val="es-ES"/>
          <w14:ligatures w14:val="none"/>
        </w:rPr>
        <w:t>l’escena</w:t>
      </w:r>
      <w:proofErr w:type="spellEnd"/>
      <w:r w:rsidRPr="00E346B1">
        <w:rPr>
          <w:rFonts w:ascii="Arial" w:hAnsi="Arial" w:cs="Arial"/>
          <w:bCs/>
          <w:sz w:val="20"/>
          <w:szCs w:val="20"/>
          <w:lang w:val="es-ES"/>
          <w14:ligatures w14:val="none"/>
        </w:rPr>
        <w:t xml:space="preserve"> política mundial —</w:t>
      </w:r>
      <w:proofErr w:type="spellStart"/>
      <w:r w:rsidRPr="00E346B1">
        <w:rPr>
          <w:rFonts w:ascii="Arial" w:hAnsi="Arial" w:cs="Arial"/>
          <w:bCs/>
          <w:sz w:val="20"/>
          <w:szCs w:val="20"/>
          <w:lang w:val="es-ES"/>
          <w14:ligatures w14:val="none"/>
        </w:rPr>
        <w:t>amb</w:t>
      </w:r>
      <w:proofErr w:type="spellEnd"/>
      <w:r w:rsidRPr="00E346B1">
        <w:rPr>
          <w:rFonts w:ascii="Arial" w:hAnsi="Arial" w:cs="Arial"/>
          <w:bCs/>
          <w:sz w:val="20"/>
          <w:szCs w:val="20"/>
          <w:lang w:val="es-ES"/>
          <w14:ligatures w14:val="none"/>
        </w:rPr>
        <w:t xml:space="preserve"> un </w:t>
      </w:r>
      <w:proofErr w:type="spellStart"/>
      <w:r w:rsidRPr="00E346B1">
        <w:rPr>
          <w:rFonts w:ascii="Arial" w:hAnsi="Arial" w:cs="Arial"/>
          <w:bCs/>
          <w:sz w:val="20"/>
          <w:szCs w:val="20"/>
          <w:lang w:val="es-ES"/>
          <w14:ligatures w14:val="none"/>
        </w:rPr>
        <w:t>focus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clar</w:t>
      </w:r>
      <w:proofErr w:type="spellEnd"/>
      <w:r w:rsidRPr="00E346B1">
        <w:rPr>
          <w:rFonts w:ascii="Arial" w:hAnsi="Arial" w:cs="Arial"/>
          <w:bCs/>
          <w:sz w:val="20"/>
          <w:szCs w:val="20"/>
          <w:lang w:val="es-ES"/>
          <w14:ligatures w14:val="none"/>
        </w:rPr>
        <w:t xml:space="preserve"> sobre la </w:t>
      </w:r>
      <w:proofErr w:type="spellStart"/>
      <w:r w:rsidRPr="00E346B1">
        <w:rPr>
          <w:rFonts w:ascii="Arial" w:hAnsi="Arial" w:cs="Arial"/>
          <w:bCs/>
          <w:sz w:val="20"/>
          <w:szCs w:val="20"/>
          <w:lang w:val="es-ES"/>
          <w14:ligatures w14:val="none"/>
        </w:rPr>
        <w:t>identitat</w:t>
      </w:r>
      <w:proofErr w:type="spellEnd"/>
      <w:r w:rsidRPr="00E346B1">
        <w:rPr>
          <w:rFonts w:ascii="Arial" w:hAnsi="Arial" w:cs="Arial"/>
          <w:bCs/>
          <w:sz w:val="20"/>
          <w:szCs w:val="20"/>
          <w:lang w:val="es-ES"/>
          <w14:ligatures w14:val="none"/>
        </w:rPr>
        <w:t xml:space="preserve"> de </w:t>
      </w:r>
      <w:proofErr w:type="spellStart"/>
      <w:r w:rsidRPr="00E346B1">
        <w:rPr>
          <w:rFonts w:ascii="Arial" w:hAnsi="Arial" w:cs="Arial"/>
          <w:bCs/>
          <w:sz w:val="20"/>
          <w:szCs w:val="20"/>
          <w:lang w:val="es-ES"/>
          <w14:ligatures w14:val="none"/>
        </w:rPr>
        <w:t>gènere</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drets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reproductius</w:t>
      </w:r>
      <w:proofErr w:type="spellEnd"/>
      <w:r w:rsidRPr="00E346B1">
        <w:rPr>
          <w:rFonts w:ascii="Arial" w:hAnsi="Arial" w:cs="Arial"/>
          <w:bCs/>
          <w:sz w:val="20"/>
          <w:szCs w:val="20"/>
          <w:lang w:val="es-ES"/>
          <w14:ligatures w14:val="none"/>
        </w:rPr>
        <w:t xml:space="preserve">—, a </w:t>
      </w:r>
      <w:proofErr w:type="spellStart"/>
      <w:r w:rsidRPr="00E346B1">
        <w:rPr>
          <w:rFonts w:ascii="Arial" w:hAnsi="Arial" w:cs="Arial"/>
          <w:bCs/>
          <w:sz w:val="20"/>
          <w:szCs w:val="20"/>
          <w:lang w:val="es-ES"/>
          <w14:ligatures w14:val="none"/>
        </w:rPr>
        <w:t>Itàlia</w:t>
      </w:r>
      <w:proofErr w:type="spellEnd"/>
      <w:r w:rsidRPr="00E346B1">
        <w:rPr>
          <w:rFonts w:ascii="Arial" w:hAnsi="Arial" w:cs="Arial"/>
          <w:bCs/>
          <w:sz w:val="20"/>
          <w:szCs w:val="20"/>
          <w:lang w:val="es-ES"/>
          <w14:ligatures w14:val="none"/>
        </w:rPr>
        <w:t xml:space="preserve">, un </w:t>
      </w:r>
      <w:proofErr w:type="spellStart"/>
      <w:r w:rsidRPr="00E346B1">
        <w:rPr>
          <w:rFonts w:ascii="Arial" w:hAnsi="Arial" w:cs="Arial"/>
          <w:bCs/>
          <w:sz w:val="20"/>
          <w:szCs w:val="20"/>
          <w:lang w:val="es-ES"/>
          <w14:ligatures w14:val="none"/>
        </w:rPr>
        <w:t>dels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punts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més</w:t>
      </w:r>
      <w:proofErr w:type="spellEnd"/>
      <w:r w:rsidRPr="00E346B1">
        <w:rPr>
          <w:rFonts w:ascii="Arial" w:hAnsi="Arial" w:cs="Arial"/>
          <w:bCs/>
          <w:sz w:val="20"/>
          <w:szCs w:val="20"/>
          <w:lang w:val="es-ES"/>
          <w14:ligatures w14:val="none"/>
        </w:rPr>
        <w:t xml:space="preserve"> tensos </w:t>
      </w:r>
      <w:proofErr w:type="spellStart"/>
      <w:r w:rsidRPr="00E346B1">
        <w:rPr>
          <w:rFonts w:ascii="Arial" w:hAnsi="Arial" w:cs="Arial"/>
          <w:bCs/>
          <w:sz w:val="20"/>
          <w:szCs w:val="20"/>
          <w:lang w:val="es-ES"/>
          <w14:ligatures w14:val="none"/>
        </w:rPr>
        <w:t>d’aquest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debat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apareix</w:t>
      </w:r>
      <w:proofErr w:type="spellEnd"/>
      <w:r w:rsidRPr="00E346B1">
        <w:rPr>
          <w:rFonts w:ascii="Arial" w:hAnsi="Arial" w:cs="Arial"/>
          <w:bCs/>
          <w:sz w:val="20"/>
          <w:szCs w:val="20"/>
          <w:lang w:val="es-ES"/>
          <w14:ligatures w14:val="none"/>
        </w:rPr>
        <w:t xml:space="preserve"> una </w:t>
      </w:r>
      <w:proofErr w:type="spellStart"/>
      <w:r w:rsidRPr="00E346B1">
        <w:rPr>
          <w:rFonts w:ascii="Arial" w:hAnsi="Arial" w:cs="Arial"/>
          <w:bCs/>
          <w:sz w:val="20"/>
          <w:szCs w:val="20"/>
          <w:lang w:val="es-ES"/>
          <w14:ligatures w14:val="none"/>
        </w:rPr>
        <w:t>excepció</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sorprenent</w:t>
      </w:r>
      <w:proofErr w:type="spellEnd"/>
      <w:r w:rsidRPr="00E346B1">
        <w:rPr>
          <w:rFonts w:ascii="Arial" w:hAnsi="Arial" w:cs="Arial"/>
          <w:bCs/>
          <w:sz w:val="20"/>
          <w:szCs w:val="20"/>
          <w:lang w:val="es-ES"/>
          <w14:ligatures w14:val="none"/>
        </w:rPr>
        <w:t xml:space="preserve">: un hospital </w:t>
      </w:r>
      <w:proofErr w:type="spellStart"/>
      <w:r w:rsidRPr="00E346B1">
        <w:rPr>
          <w:rFonts w:ascii="Arial" w:hAnsi="Arial" w:cs="Arial"/>
          <w:bCs/>
          <w:sz w:val="20"/>
          <w:szCs w:val="20"/>
          <w:lang w:val="es-ES"/>
          <w14:ligatures w14:val="none"/>
        </w:rPr>
        <w:t>públic</w:t>
      </w:r>
      <w:proofErr w:type="spellEnd"/>
      <w:r w:rsidRPr="00E346B1">
        <w:rPr>
          <w:rFonts w:ascii="Arial" w:hAnsi="Arial" w:cs="Arial"/>
          <w:bCs/>
          <w:sz w:val="20"/>
          <w:szCs w:val="20"/>
          <w:lang w:val="es-ES"/>
          <w14:ligatures w14:val="none"/>
        </w:rPr>
        <w:t xml:space="preserve"> que, </w:t>
      </w:r>
      <w:proofErr w:type="spellStart"/>
      <w:r w:rsidRPr="00E346B1">
        <w:rPr>
          <w:rFonts w:ascii="Arial" w:hAnsi="Arial" w:cs="Arial"/>
          <w:bCs/>
          <w:sz w:val="20"/>
          <w:szCs w:val="20"/>
          <w:lang w:val="es-ES"/>
          <w14:ligatures w14:val="none"/>
        </w:rPr>
        <w:t>amb</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discreció</w:t>
      </w:r>
      <w:proofErr w:type="spellEnd"/>
      <w:r w:rsidRPr="00E346B1">
        <w:rPr>
          <w:rFonts w:ascii="Arial" w:hAnsi="Arial" w:cs="Arial"/>
          <w:bCs/>
          <w:sz w:val="20"/>
          <w:szCs w:val="20"/>
          <w:lang w:val="es-ES"/>
          <w14:ligatures w14:val="none"/>
        </w:rPr>
        <w:t xml:space="preserve">, lidera la medicina de la </w:t>
      </w:r>
      <w:proofErr w:type="spellStart"/>
      <w:r w:rsidRPr="00E346B1">
        <w:rPr>
          <w:rFonts w:ascii="Arial" w:hAnsi="Arial" w:cs="Arial"/>
          <w:bCs/>
          <w:sz w:val="20"/>
          <w:szCs w:val="20"/>
          <w:lang w:val="es-ES"/>
          <w14:ligatures w14:val="none"/>
        </w:rPr>
        <w:t>fertilitat</w:t>
      </w:r>
      <w:proofErr w:type="spellEnd"/>
      <w:r w:rsidRPr="00E346B1">
        <w:rPr>
          <w:rFonts w:ascii="Arial" w:hAnsi="Arial" w:cs="Arial"/>
          <w:bCs/>
          <w:sz w:val="20"/>
          <w:szCs w:val="20"/>
          <w:lang w:val="es-ES"/>
          <w14:ligatures w14:val="none"/>
        </w:rPr>
        <w:t xml:space="preserve"> i la </w:t>
      </w:r>
      <w:proofErr w:type="spellStart"/>
      <w:r w:rsidRPr="00E346B1">
        <w:rPr>
          <w:rFonts w:ascii="Arial" w:hAnsi="Arial" w:cs="Arial"/>
          <w:bCs/>
          <w:sz w:val="20"/>
          <w:szCs w:val="20"/>
          <w:lang w:val="es-ES"/>
          <w14:ligatures w14:val="none"/>
        </w:rPr>
        <w:t>transició</w:t>
      </w:r>
      <w:proofErr w:type="spellEnd"/>
      <w:r w:rsidRPr="00E346B1">
        <w:rPr>
          <w:rFonts w:ascii="Arial" w:hAnsi="Arial" w:cs="Arial"/>
          <w:bCs/>
          <w:sz w:val="20"/>
          <w:szCs w:val="20"/>
          <w:lang w:val="es-ES"/>
          <w14:ligatures w14:val="none"/>
        </w:rPr>
        <w:t>.</w:t>
      </w:r>
    </w:p>
    <w:p w14:paraId="6DD86E42" w14:textId="77777777" w:rsidR="00E346B1" w:rsidRPr="00E346B1" w:rsidRDefault="00E346B1" w:rsidP="00E346B1">
      <w:pPr>
        <w:jc w:val="both"/>
        <w:rPr>
          <w:rFonts w:ascii="Arial" w:hAnsi="Arial" w:cs="Arial"/>
          <w:bCs/>
          <w:sz w:val="20"/>
          <w:szCs w:val="20"/>
          <w:lang w:val="es-ES"/>
          <w14:ligatures w14:val="none"/>
        </w:rPr>
      </w:pPr>
      <w:r w:rsidRPr="00E346B1">
        <w:rPr>
          <w:rFonts w:ascii="Arial" w:hAnsi="Arial" w:cs="Arial"/>
          <w:bCs/>
          <w:sz w:val="20"/>
          <w:szCs w:val="20"/>
          <w:lang w:val="es-ES"/>
          <w14:ligatures w14:val="none"/>
        </w:rPr>
        <w:t xml:space="preserve">El doctor </w:t>
      </w:r>
      <w:proofErr w:type="spellStart"/>
      <w:r w:rsidRPr="00E346B1">
        <w:rPr>
          <w:rFonts w:ascii="Arial" w:hAnsi="Arial" w:cs="Arial"/>
          <w:bCs/>
          <w:sz w:val="20"/>
          <w:szCs w:val="20"/>
          <w:lang w:val="es-ES"/>
          <w14:ligatures w14:val="none"/>
        </w:rPr>
        <w:t>Maurizio</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Bini</w:t>
      </w:r>
      <w:proofErr w:type="spellEnd"/>
      <w:r w:rsidRPr="00E346B1">
        <w:rPr>
          <w:rFonts w:ascii="Arial" w:hAnsi="Arial" w:cs="Arial"/>
          <w:bCs/>
          <w:sz w:val="20"/>
          <w:szCs w:val="20"/>
          <w:lang w:val="es-ES"/>
          <w14:ligatures w14:val="none"/>
        </w:rPr>
        <w:t xml:space="preserve">, especialista en </w:t>
      </w:r>
      <w:proofErr w:type="spellStart"/>
      <w:r w:rsidRPr="00E346B1">
        <w:rPr>
          <w:rFonts w:ascii="Arial" w:hAnsi="Arial" w:cs="Arial"/>
          <w:bCs/>
          <w:sz w:val="20"/>
          <w:szCs w:val="20"/>
          <w:lang w:val="es-ES"/>
          <w14:ligatures w14:val="none"/>
        </w:rPr>
        <w:t>tractaments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hormonals</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aparentment</w:t>
      </w:r>
      <w:proofErr w:type="spellEnd"/>
      <w:r w:rsidRPr="00E346B1">
        <w:rPr>
          <w:rFonts w:ascii="Arial" w:hAnsi="Arial" w:cs="Arial"/>
          <w:bCs/>
          <w:sz w:val="20"/>
          <w:szCs w:val="20"/>
          <w:lang w:val="es-ES"/>
          <w14:ligatures w14:val="none"/>
        </w:rPr>
        <w:t xml:space="preserve"> un </w:t>
      </w:r>
      <w:proofErr w:type="spellStart"/>
      <w:r w:rsidRPr="00E346B1">
        <w:rPr>
          <w:rFonts w:ascii="Arial" w:hAnsi="Arial" w:cs="Arial"/>
          <w:bCs/>
          <w:sz w:val="20"/>
          <w:szCs w:val="20"/>
          <w:lang w:val="es-ES"/>
          <w14:ligatures w14:val="none"/>
        </w:rPr>
        <w:t>funcionari</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més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exerceix</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gairebé</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com</w:t>
      </w:r>
      <w:proofErr w:type="spellEnd"/>
      <w:r w:rsidRPr="00E346B1">
        <w:rPr>
          <w:rFonts w:ascii="Arial" w:hAnsi="Arial" w:cs="Arial"/>
          <w:bCs/>
          <w:sz w:val="20"/>
          <w:szCs w:val="20"/>
          <w:lang w:val="es-ES"/>
          <w14:ligatures w14:val="none"/>
        </w:rPr>
        <w:t xml:space="preserve"> un </w:t>
      </w:r>
      <w:proofErr w:type="spellStart"/>
      <w:r w:rsidRPr="00E346B1">
        <w:rPr>
          <w:rFonts w:ascii="Arial" w:hAnsi="Arial" w:cs="Arial"/>
          <w:bCs/>
          <w:sz w:val="20"/>
          <w:szCs w:val="20"/>
          <w:lang w:val="es-ES"/>
          <w14:ligatures w14:val="none"/>
        </w:rPr>
        <w:t>heroi</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discret</w:t>
      </w:r>
      <w:proofErr w:type="spellEnd"/>
      <w:r w:rsidRPr="00E346B1">
        <w:rPr>
          <w:rFonts w:ascii="Arial" w:hAnsi="Arial" w:cs="Arial"/>
          <w:bCs/>
          <w:sz w:val="20"/>
          <w:szCs w:val="20"/>
          <w:lang w:val="es-ES"/>
          <w14:ligatures w14:val="none"/>
        </w:rPr>
        <w:t xml:space="preserve">. A la </w:t>
      </w:r>
      <w:proofErr w:type="spellStart"/>
      <w:r w:rsidRPr="00E346B1">
        <w:rPr>
          <w:rFonts w:ascii="Arial" w:hAnsi="Arial" w:cs="Arial"/>
          <w:bCs/>
          <w:sz w:val="20"/>
          <w:szCs w:val="20"/>
          <w:lang w:val="es-ES"/>
          <w14:ligatures w14:val="none"/>
        </w:rPr>
        <w:t>seva</w:t>
      </w:r>
      <w:proofErr w:type="spellEnd"/>
      <w:r w:rsidRPr="00E346B1">
        <w:rPr>
          <w:rFonts w:ascii="Arial" w:hAnsi="Arial" w:cs="Arial"/>
          <w:bCs/>
          <w:sz w:val="20"/>
          <w:szCs w:val="20"/>
          <w:lang w:val="es-ES"/>
          <w14:ligatures w14:val="none"/>
        </w:rPr>
        <w:t xml:space="preserve"> consulta arriben persones en un </w:t>
      </w:r>
      <w:proofErr w:type="spellStart"/>
      <w:r w:rsidRPr="00E346B1">
        <w:rPr>
          <w:rFonts w:ascii="Arial" w:hAnsi="Arial" w:cs="Arial"/>
          <w:bCs/>
          <w:sz w:val="20"/>
          <w:szCs w:val="20"/>
          <w:lang w:val="es-ES"/>
          <w14:ligatures w14:val="none"/>
        </w:rPr>
        <w:t>moment</w:t>
      </w:r>
      <w:proofErr w:type="spellEnd"/>
      <w:r w:rsidRPr="00E346B1">
        <w:rPr>
          <w:rFonts w:ascii="Arial" w:hAnsi="Arial" w:cs="Arial"/>
          <w:bCs/>
          <w:sz w:val="20"/>
          <w:szCs w:val="20"/>
          <w:lang w:val="es-ES"/>
          <w14:ligatures w14:val="none"/>
        </w:rPr>
        <w:t xml:space="preserve"> de </w:t>
      </w:r>
      <w:proofErr w:type="spellStart"/>
      <w:r w:rsidRPr="00E346B1">
        <w:rPr>
          <w:rFonts w:ascii="Arial" w:hAnsi="Arial" w:cs="Arial"/>
          <w:bCs/>
          <w:sz w:val="20"/>
          <w:szCs w:val="20"/>
          <w:lang w:val="es-ES"/>
          <w14:ligatures w14:val="none"/>
        </w:rPr>
        <w:t>màxima</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vulnerabilitat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quan</w:t>
      </w:r>
      <w:proofErr w:type="spellEnd"/>
      <w:r w:rsidRPr="00E346B1">
        <w:rPr>
          <w:rFonts w:ascii="Arial" w:hAnsi="Arial" w:cs="Arial"/>
          <w:bCs/>
          <w:sz w:val="20"/>
          <w:szCs w:val="20"/>
          <w:lang w:val="es-ES"/>
          <w14:ligatures w14:val="none"/>
        </w:rPr>
        <w:t xml:space="preserve"> una </w:t>
      </w:r>
      <w:proofErr w:type="spellStart"/>
      <w:r w:rsidRPr="00E346B1">
        <w:rPr>
          <w:rFonts w:ascii="Arial" w:hAnsi="Arial" w:cs="Arial"/>
          <w:bCs/>
          <w:sz w:val="20"/>
          <w:szCs w:val="20"/>
          <w:lang w:val="es-ES"/>
          <w14:ligatures w14:val="none"/>
        </w:rPr>
        <w:t>decisió</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mèdica</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pot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obrir</w:t>
      </w:r>
      <w:proofErr w:type="spellEnd"/>
      <w:r w:rsidRPr="00E346B1">
        <w:rPr>
          <w:rFonts w:ascii="Arial" w:hAnsi="Arial" w:cs="Arial"/>
          <w:bCs/>
          <w:sz w:val="20"/>
          <w:szCs w:val="20"/>
          <w:lang w:val="es-ES"/>
          <w14:ligatures w14:val="none"/>
        </w:rPr>
        <w:t xml:space="preserve"> la porta a una nova </w:t>
      </w:r>
      <w:proofErr w:type="spellStart"/>
      <w:r w:rsidRPr="00E346B1">
        <w:rPr>
          <w:rFonts w:ascii="Arial" w:hAnsi="Arial" w:cs="Arial"/>
          <w:bCs/>
          <w:sz w:val="20"/>
          <w:szCs w:val="20"/>
          <w:lang w:val="es-ES"/>
          <w14:ligatures w14:val="none"/>
        </w:rPr>
        <w:t>identitat</w:t>
      </w:r>
      <w:proofErr w:type="spellEnd"/>
      <w:r w:rsidRPr="00E346B1">
        <w:rPr>
          <w:rFonts w:ascii="Arial" w:hAnsi="Arial" w:cs="Arial"/>
          <w:bCs/>
          <w:sz w:val="20"/>
          <w:szCs w:val="20"/>
          <w:lang w:val="es-ES"/>
          <w14:ligatures w14:val="none"/>
        </w:rPr>
        <w:t xml:space="preserve">, a una </w:t>
      </w:r>
      <w:proofErr w:type="spellStart"/>
      <w:r w:rsidRPr="00E346B1">
        <w:rPr>
          <w:rFonts w:ascii="Arial" w:hAnsi="Arial" w:cs="Arial"/>
          <w:bCs/>
          <w:sz w:val="20"/>
          <w:szCs w:val="20"/>
          <w:lang w:val="es-ES"/>
          <w14:ligatures w14:val="none"/>
        </w:rPr>
        <w:t>família</w:t>
      </w:r>
      <w:proofErr w:type="spellEnd"/>
      <w:r w:rsidRPr="00E346B1">
        <w:rPr>
          <w:rFonts w:ascii="Arial" w:hAnsi="Arial" w:cs="Arial"/>
          <w:bCs/>
          <w:sz w:val="20"/>
          <w:szCs w:val="20"/>
          <w:lang w:val="es-ES"/>
          <w14:ligatures w14:val="none"/>
        </w:rPr>
        <w:t xml:space="preserve"> que </w:t>
      </w:r>
      <w:proofErr w:type="spellStart"/>
      <w:r w:rsidRPr="00E346B1">
        <w:rPr>
          <w:rFonts w:ascii="Arial" w:hAnsi="Arial" w:cs="Arial"/>
          <w:bCs/>
          <w:sz w:val="20"/>
          <w:szCs w:val="20"/>
          <w:lang w:val="es-ES"/>
          <w14:ligatures w14:val="none"/>
        </w:rPr>
        <w:t>creix</w:t>
      </w:r>
      <w:proofErr w:type="spellEnd"/>
      <w:r w:rsidRPr="00E346B1">
        <w:rPr>
          <w:rFonts w:ascii="Arial" w:hAnsi="Arial" w:cs="Arial"/>
          <w:bCs/>
          <w:sz w:val="20"/>
          <w:szCs w:val="20"/>
          <w:lang w:val="es-ES"/>
          <w14:ligatures w14:val="none"/>
        </w:rPr>
        <w:t xml:space="preserve">, a una vida </w:t>
      </w:r>
      <w:proofErr w:type="spellStart"/>
      <w:r w:rsidRPr="00E346B1">
        <w:rPr>
          <w:rFonts w:ascii="Arial" w:hAnsi="Arial" w:cs="Arial"/>
          <w:bCs/>
          <w:sz w:val="20"/>
          <w:szCs w:val="20"/>
          <w:lang w:val="es-ES"/>
          <w14:ligatures w14:val="none"/>
        </w:rPr>
        <w:t>replantejada</w:t>
      </w:r>
      <w:proofErr w:type="spellEnd"/>
      <w:r w:rsidRPr="00E346B1">
        <w:rPr>
          <w:rFonts w:ascii="Arial" w:hAnsi="Arial" w:cs="Arial"/>
          <w:bCs/>
          <w:sz w:val="20"/>
          <w:szCs w:val="20"/>
          <w:lang w:val="es-ES"/>
          <w14:ligatures w14:val="none"/>
        </w:rPr>
        <w:t xml:space="preserve"> des de </w:t>
      </w:r>
      <w:proofErr w:type="spellStart"/>
      <w:r w:rsidRPr="00E346B1">
        <w:rPr>
          <w:rFonts w:ascii="Arial" w:hAnsi="Arial" w:cs="Arial"/>
          <w:bCs/>
          <w:sz w:val="20"/>
          <w:szCs w:val="20"/>
          <w:lang w:val="es-ES"/>
          <w14:ligatures w14:val="none"/>
        </w:rPr>
        <w:t>zero</w:t>
      </w:r>
      <w:proofErr w:type="spellEnd"/>
      <w:r w:rsidRPr="00E346B1">
        <w:rPr>
          <w:rFonts w:ascii="Arial" w:hAnsi="Arial" w:cs="Arial"/>
          <w:bCs/>
          <w:sz w:val="20"/>
          <w:szCs w:val="20"/>
          <w:lang w:val="es-ES"/>
          <w14:ligatures w14:val="none"/>
        </w:rPr>
        <w:t>.</w:t>
      </w:r>
    </w:p>
    <w:p w14:paraId="72933B63" w14:textId="77CDFABE" w:rsidR="00225E3F" w:rsidRDefault="00E346B1" w:rsidP="00865740">
      <w:pPr>
        <w:jc w:val="both"/>
        <w:rPr>
          <w:rFonts w:ascii="Arial" w:hAnsi="Arial" w:cs="Arial"/>
          <w:bCs/>
          <w:sz w:val="20"/>
          <w:szCs w:val="20"/>
          <w:lang w:val="es-ES"/>
          <w14:ligatures w14:val="none"/>
        </w:rPr>
      </w:pPr>
      <w:proofErr w:type="spellStart"/>
      <w:r w:rsidRPr="00E346B1">
        <w:rPr>
          <w:rFonts w:ascii="Arial" w:hAnsi="Arial" w:cs="Arial"/>
          <w:bCs/>
          <w:sz w:val="20"/>
          <w:szCs w:val="20"/>
          <w:lang w:val="es-ES"/>
          <w14:ligatures w14:val="none"/>
        </w:rPr>
        <w:t>Aquest</w:t>
      </w:r>
      <w:proofErr w:type="spellEnd"/>
      <w:r w:rsidRPr="00E346B1">
        <w:rPr>
          <w:rFonts w:ascii="Arial" w:hAnsi="Arial" w:cs="Arial"/>
          <w:bCs/>
          <w:sz w:val="20"/>
          <w:szCs w:val="20"/>
          <w:lang w:val="es-ES"/>
          <w14:ligatures w14:val="none"/>
        </w:rPr>
        <w:t xml:space="preserve"> hospital es </w:t>
      </w:r>
      <w:proofErr w:type="spellStart"/>
      <w:r w:rsidRPr="00E346B1">
        <w:rPr>
          <w:rFonts w:ascii="Arial" w:hAnsi="Arial" w:cs="Arial"/>
          <w:bCs/>
          <w:sz w:val="20"/>
          <w:szCs w:val="20"/>
          <w:lang w:val="es-ES"/>
          <w14:ligatures w14:val="none"/>
        </w:rPr>
        <w:t>converteix</w:t>
      </w:r>
      <w:proofErr w:type="spellEnd"/>
      <w:r w:rsidRPr="00E346B1">
        <w:rPr>
          <w:rFonts w:ascii="Arial" w:hAnsi="Arial" w:cs="Arial"/>
          <w:bCs/>
          <w:sz w:val="20"/>
          <w:szCs w:val="20"/>
          <w:lang w:val="es-ES"/>
          <w14:ligatures w14:val="none"/>
        </w:rPr>
        <w:t xml:space="preserve"> en un </w:t>
      </w:r>
      <w:proofErr w:type="spellStart"/>
      <w:r w:rsidRPr="00E346B1">
        <w:rPr>
          <w:rFonts w:ascii="Arial" w:hAnsi="Arial" w:cs="Arial"/>
          <w:bCs/>
          <w:sz w:val="20"/>
          <w:szCs w:val="20"/>
          <w:lang w:val="es-ES"/>
          <w14:ligatures w14:val="none"/>
        </w:rPr>
        <w:t>espai</w:t>
      </w:r>
      <w:proofErr w:type="spellEnd"/>
      <w:r w:rsidRPr="00E346B1">
        <w:rPr>
          <w:rFonts w:ascii="Arial" w:hAnsi="Arial" w:cs="Arial"/>
          <w:bCs/>
          <w:sz w:val="20"/>
          <w:szCs w:val="20"/>
          <w:lang w:val="es-ES"/>
          <w14:ligatures w14:val="none"/>
        </w:rPr>
        <w:t xml:space="preserve"> de </w:t>
      </w:r>
      <w:proofErr w:type="spellStart"/>
      <w:r w:rsidRPr="00E346B1">
        <w:rPr>
          <w:rFonts w:ascii="Arial" w:hAnsi="Arial" w:cs="Arial"/>
          <w:bCs/>
          <w:sz w:val="20"/>
          <w:szCs w:val="20"/>
          <w:lang w:val="es-ES"/>
          <w14:ligatures w14:val="none"/>
        </w:rPr>
        <w:t>protecció</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on</w:t>
      </w:r>
      <w:proofErr w:type="spellEnd"/>
      <w:r w:rsidRPr="00E346B1">
        <w:rPr>
          <w:rFonts w:ascii="Arial" w:hAnsi="Arial" w:cs="Arial"/>
          <w:bCs/>
          <w:sz w:val="20"/>
          <w:szCs w:val="20"/>
          <w:lang w:val="es-ES"/>
          <w14:ligatures w14:val="none"/>
        </w:rPr>
        <w:t xml:space="preserve"> es reivindica el </w:t>
      </w:r>
      <w:proofErr w:type="spellStart"/>
      <w:r w:rsidRPr="00E346B1">
        <w:rPr>
          <w:rFonts w:ascii="Arial" w:hAnsi="Arial" w:cs="Arial"/>
          <w:bCs/>
          <w:sz w:val="20"/>
          <w:szCs w:val="20"/>
          <w:lang w:val="es-ES"/>
          <w14:ligatures w14:val="none"/>
        </w:rPr>
        <w:t>dret</w:t>
      </w:r>
      <w:proofErr w:type="spellEnd"/>
      <w:r w:rsidRPr="00E346B1">
        <w:rPr>
          <w:rFonts w:ascii="Arial" w:hAnsi="Arial" w:cs="Arial"/>
          <w:bCs/>
          <w:sz w:val="20"/>
          <w:szCs w:val="20"/>
          <w:lang w:val="es-ES"/>
          <w14:ligatures w14:val="none"/>
        </w:rPr>
        <w:t xml:space="preserve"> a ser </w:t>
      </w:r>
      <w:proofErr w:type="spellStart"/>
      <w:r w:rsidRPr="00E346B1">
        <w:rPr>
          <w:rFonts w:ascii="Arial" w:hAnsi="Arial" w:cs="Arial"/>
          <w:bCs/>
          <w:sz w:val="20"/>
          <w:szCs w:val="20"/>
          <w:lang w:val="es-ES"/>
          <w14:ligatures w14:val="none"/>
        </w:rPr>
        <w:t>cuidat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Dins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d’aquest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refugi</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pacients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allunyats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prejudicis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fins</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tot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seus</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d’un</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marc</w:t>
      </w:r>
      <w:proofErr w:type="spellEnd"/>
      <w:r w:rsidRPr="00E346B1">
        <w:rPr>
          <w:rFonts w:ascii="Arial" w:hAnsi="Arial" w:cs="Arial"/>
          <w:bCs/>
          <w:sz w:val="20"/>
          <w:szCs w:val="20"/>
          <w:lang w:val="es-ES"/>
          <w14:ligatures w14:val="none"/>
        </w:rPr>
        <w:t xml:space="preserve"> legal cada </w:t>
      </w:r>
      <w:proofErr w:type="spellStart"/>
      <w:r w:rsidRPr="00E346B1">
        <w:rPr>
          <w:rFonts w:ascii="Arial" w:hAnsi="Arial" w:cs="Arial"/>
          <w:bCs/>
          <w:sz w:val="20"/>
          <w:szCs w:val="20"/>
          <w:lang w:val="es-ES"/>
          <w14:ligatures w14:val="none"/>
        </w:rPr>
        <w:t>cop</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més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dur</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s’atreveixen</w:t>
      </w:r>
      <w:proofErr w:type="spellEnd"/>
      <w:r w:rsidRPr="00E346B1">
        <w:rPr>
          <w:rFonts w:ascii="Arial" w:hAnsi="Arial" w:cs="Arial"/>
          <w:bCs/>
          <w:sz w:val="20"/>
          <w:szCs w:val="20"/>
          <w:lang w:val="es-ES"/>
          <w14:ligatures w14:val="none"/>
        </w:rPr>
        <w:t xml:space="preserve"> a </w:t>
      </w:r>
      <w:proofErr w:type="spellStart"/>
      <w:r w:rsidRPr="00E346B1">
        <w:rPr>
          <w:rFonts w:ascii="Arial" w:hAnsi="Arial" w:cs="Arial"/>
          <w:bCs/>
          <w:sz w:val="20"/>
          <w:szCs w:val="20"/>
          <w:lang w:val="es-ES"/>
          <w14:ligatures w14:val="none"/>
        </w:rPr>
        <w:t>expressar</w:t>
      </w:r>
      <w:proofErr w:type="spellEnd"/>
      <w:r w:rsidRPr="00E346B1">
        <w:rPr>
          <w:rFonts w:ascii="Arial" w:hAnsi="Arial" w:cs="Arial"/>
          <w:bCs/>
          <w:sz w:val="20"/>
          <w:szCs w:val="20"/>
          <w:lang w:val="es-ES"/>
          <w14:ligatures w14:val="none"/>
        </w:rPr>
        <w:t xml:space="preserve"> les </w:t>
      </w:r>
      <w:proofErr w:type="spellStart"/>
      <w:r w:rsidRPr="00E346B1">
        <w:rPr>
          <w:rFonts w:ascii="Arial" w:hAnsi="Arial" w:cs="Arial"/>
          <w:bCs/>
          <w:sz w:val="20"/>
          <w:szCs w:val="20"/>
          <w:lang w:val="es-ES"/>
          <w14:ligatures w14:val="none"/>
        </w:rPr>
        <w:t>seves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pors</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desitjos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més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íntims</w:t>
      </w:r>
      <w:proofErr w:type="spellEnd"/>
      <w:r w:rsidRPr="00E346B1">
        <w:rPr>
          <w:rFonts w:ascii="Arial" w:hAnsi="Arial" w:cs="Arial"/>
          <w:bCs/>
          <w:sz w:val="20"/>
          <w:szCs w:val="20"/>
          <w:lang w:val="es-ES"/>
          <w14:ligatures w14:val="none"/>
        </w:rPr>
        <w:t xml:space="preserve">. Gianluca </w:t>
      </w:r>
      <w:proofErr w:type="spellStart"/>
      <w:r w:rsidRPr="00E346B1">
        <w:rPr>
          <w:rFonts w:ascii="Arial" w:hAnsi="Arial" w:cs="Arial"/>
          <w:bCs/>
          <w:sz w:val="20"/>
          <w:szCs w:val="20"/>
          <w:lang w:val="es-ES"/>
          <w14:ligatures w14:val="none"/>
        </w:rPr>
        <w:t>Matarrese</w:t>
      </w:r>
      <w:proofErr w:type="spellEnd"/>
      <w:r w:rsidRPr="00E346B1">
        <w:rPr>
          <w:rFonts w:ascii="Arial" w:hAnsi="Arial" w:cs="Arial"/>
          <w:bCs/>
          <w:sz w:val="20"/>
          <w:szCs w:val="20"/>
          <w:lang w:val="es-ES"/>
          <w14:ligatures w14:val="none"/>
        </w:rPr>
        <w:t xml:space="preserve"> troba aquí una </w:t>
      </w:r>
      <w:proofErr w:type="spellStart"/>
      <w:r w:rsidRPr="00E346B1">
        <w:rPr>
          <w:rFonts w:ascii="Arial" w:hAnsi="Arial" w:cs="Arial"/>
          <w:bCs/>
          <w:sz w:val="20"/>
          <w:szCs w:val="20"/>
          <w:lang w:val="es-ES"/>
          <w14:ligatures w14:val="none"/>
        </w:rPr>
        <w:t>oportunitat</w:t>
      </w:r>
      <w:proofErr w:type="spellEnd"/>
      <w:r w:rsidRPr="00E346B1">
        <w:rPr>
          <w:rFonts w:ascii="Arial" w:hAnsi="Arial" w:cs="Arial"/>
          <w:bCs/>
          <w:sz w:val="20"/>
          <w:szCs w:val="20"/>
          <w:lang w:val="es-ES"/>
          <w14:ligatures w14:val="none"/>
        </w:rPr>
        <w:t xml:space="preserve"> excepcional: la </w:t>
      </w:r>
      <w:proofErr w:type="spellStart"/>
      <w:r w:rsidRPr="00E346B1">
        <w:rPr>
          <w:rFonts w:ascii="Arial" w:hAnsi="Arial" w:cs="Arial"/>
          <w:bCs/>
          <w:sz w:val="20"/>
          <w:szCs w:val="20"/>
          <w:lang w:val="es-ES"/>
          <w14:ligatures w14:val="none"/>
        </w:rPr>
        <w:t>complicitat</w:t>
      </w:r>
      <w:proofErr w:type="spellEnd"/>
      <w:r w:rsidRPr="00E346B1">
        <w:rPr>
          <w:rFonts w:ascii="Arial" w:hAnsi="Arial" w:cs="Arial"/>
          <w:bCs/>
          <w:sz w:val="20"/>
          <w:szCs w:val="20"/>
          <w:lang w:val="es-ES"/>
          <w14:ligatures w14:val="none"/>
        </w:rPr>
        <w:t xml:space="preserve"> i la </w:t>
      </w:r>
      <w:proofErr w:type="spellStart"/>
      <w:r w:rsidRPr="00E346B1">
        <w:rPr>
          <w:rFonts w:ascii="Arial" w:hAnsi="Arial" w:cs="Arial"/>
          <w:bCs/>
          <w:sz w:val="20"/>
          <w:szCs w:val="20"/>
          <w:lang w:val="es-ES"/>
          <w14:ligatures w14:val="none"/>
        </w:rPr>
        <w:t>proximitat</w:t>
      </w:r>
      <w:proofErr w:type="spellEnd"/>
      <w:r w:rsidRPr="00E346B1">
        <w:rPr>
          <w:rFonts w:ascii="Arial" w:hAnsi="Arial" w:cs="Arial"/>
          <w:bCs/>
          <w:sz w:val="20"/>
          <w:szCs w:val="20"/>
          <w:lang w:val="es-ES"/>
          <w14:ligatures w14:val="none"/>
        </w:rPr>
        <w:t xml:space="preserve"> que </w:t>
      </w:r>
      <w:proofErr w:type="spellStart"/>
      <w:r w:rsidRPr="00E346B1">
        <w:rPr>
          <w:rFonts w:ascii="Arial" w:hAnsi="Arial" w:cs="Arial"/>
          <w:bCs/>
          <w:sz w:val="20"/>
          <w:szCs w:val="20"/>
          <w:lang w:val="es-ES"/>
          <w14:ligatures w14:val="none"/>
        </w:rPr>
        <w:t>aconsegueix</w:t>
      </w:r>
      <w:proofErr w:type="spellEnd"/>
      <w:r w:rsidRPr="00E346B1">
        <w:rPr>
          <w:rFonts w:ascii="Arial" w:hAnsi="Arial" w:cs="Arial"/>
          <w:bCs/>
          <w:sz w:val="20"/>
          <w:szCs w:val="20"/>
          <w:lang w:val="es-ES"/>
          <w14:ligatures w14:val="none"/>
        </w:rPr>
        <w:t xml:space="preserve"> filmar —i que </w:t>
      </w:r>
      <w:proofErr w:type="spellStart"/>
      <w:r w:rsidRPr="00E346B1">
        <w:rPr>
          <w:rFonts w:ascii="Arial" w:hAnsi="Arial" w:cs="Arial"/>
          <w:bCs/>
          <w:sz w:val="20"/>
          <w:szCs w:val="20"/>
          <w:lang w:val="es-ES"/>
          <w14:ligatures w14:val="none"/>
        </w:rPr>
        <w:t>sovint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requereix</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anys</w:t>
      </w:r>
      <w:proofErr w:type="spellEnd"/>
      <w:r w:rsidRPr="00E346B1">
        <w:rPr>
          <w:rFonts w:ascii="Arial" w:hAnsi="Arial" w:cs="Arial"/>
          <w:bCs/>
          <w:sz w:val="20"/>
          <w:szCs w:val="20"/>
          <w:lang w:val="es-ES"/>
          <w14:ligatures w14:val="none"/>
        </w:rPr>
        <w:t xml:space="preserve"> de </w:t>
      </w:r>
      <w:proofErr w:type="spellStart"/>
      <w:r w:rsidRPr="00E346B1">
        <w:rPr>
          <w:rFonts w:ascii="Arial" w:hAnsi="Arial" w:cs="Arial"/>
          <w:bCs/>
          <w:sz w:val="20"/>
          <w:szCs w:val="20"/>
          <w:lang w:val="es-ES"/>
          <w14:ligatures w14:val="none"/>
        </w:rPr>
        <w:t>treball</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és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fruit</w:t>
      </w:r>
      <w:proofErr w:type="spellEnd"/>
      <w:r w:rsidRPr="00E346B1">
        <w:rPr>
          <w:rFonts w:ascii="Arial" w:hAnsi="Arial" w:cs="Arial"/>
          <w:bCs/>
          <w:sz w:val="20"/>
          <w:szCs w:val="20"/>
          <w:lang w:val="es-ES"/>
          <w14:ligatures w14:val="none"/>
        </w:rPr>
        <w:t xml:space="preserve"> de la </w:t>
      </w:r>
      <w:proofErr w:type="spellStart"/>
      <w:r w:rsidRPr="00E346B1">
        <w:rPr>
          <w:rFonts w:ascii="Arial" w:hAnsi="Arial" w:cs="Arial"/>
          <w:bCs/>
          <w:sz w:val="20"/>
          <w:szCs w:val="20"/>
          <w:lang w:val="es-ES"/>
          <w14:ligatures w14:val="none"/>
        </w:rPr>
        <w:t>confiança</w:t>
      </w:r>
      <w:proofErr w:type="spellEnd"/>
      <w:r w:rsidRPr="00E346B1">
        <w:rPr>
          <w:rFonts w:ascii="Arial" w:hAnsi="Arial" w:cs="Arial"/>
          <w:bCs/>
          <w:sz w:val="20"/>
          <w:szCs w:val="20"/>
          <w:lang w:val="es-ES"/>
          <w14:ligatures w14:val="none"/>
        </w:rPr>
        <w:t xml:space="preserve"> que </w:t>
      </w:r>
      <w:proofErr w:type="spellStart"/>
      <w:r w:rsidRPr="00E346B1">
        <w:rPr>
          <w:rFonts w:ascii="Arial" w:hAnsi="Arial" w:cs="Arial"/>
          <w:bCs/>
          <w:sz w:val="20"/>
          <w:szCs w:val="20"/>
          <w:lang w:val="es-ES"/>
          <w14:ligatures w14:val="none"/>
        </w:rPr>
        <w:t>tots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ells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dipositen</w:t>
      </w:r>
      <w:proofErr w:type="spellEnd"/>
      <w:r w:rsidRPr="00E346B1">
        <w:rPr>
          <w:rFonts w:ascii="Arial" w:hAnsi="Arial" w:cs="Arial"/>
          <w:bCs/>
          <w:sz w:val="20"/>
          <w:szCs w:val="20"/>
          <w:lang w:val="es-ES"/>
          <w14:ligatures w14:val="none"/>
        </w:rPr>
        <w:t xml:space="preserve"> en </w:t>
      </w:r>
      <w:proofErr w:type="spellStart"/>
      <w:r w:rsidRPr="00E346B1">
        <w:rPr>
          <w:rFonts w:ascii="Arial" w:hAnsi="Arial" w:cs="Arial"/>
          <w:bCs/>
          <w:sz w:val="20"/>
          <w:szCs w:val="20"/>
          <w:lang w:val="es-ES"/>
          <w14:ligatures w14:val="none"/>
        </w:rPr>
        <w:t>Bini</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Perquè</w:t>
      </w:r>
      <w:proofErr w:type="spellEnd"/>
      <w:r w:rsidRPr="00E346B1">
        <w:rPr>
          <w:rFonts w:ascii="Arial" w:hAnsi="Arial" w:cs="Arial"/>
          <w:bCs/>
          <w:sz w:val="20"/>
          <w:szCs w:val="20"/>
          <w:lang w:val="es-ES"/>
          <w14:ligatures w14:val="none"/>
        </w:rPr>
        <w:t xml:space="preserve">, en </w:t>
      </w:r>
      <w:proofErr w:type="spellStart"/>
      <w:r w:rsidRPr="00E346B1">
        <w:rPr>
          <w:rFonts w:ascii="Arial" w:hAnsi="Arial" w:cs="Arial"/>
          <w:bCs/>
          <w:sz w:val="20"/>
          <w:szCs w:val="20"/>
          <w:lang w:val="es-ES"/>
          <w14:ligatures w14:val="none"/>
        </w:rPr>
        <w:t>aquest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relat</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són</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els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rols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secundaris</w:t>
      </w:r>
      <w:proofErr w:type="spellEnd"/>
      <w:r w:rsidRPr="00E346B1">
        <w:rPr>
          <w:rFonts w:ascii="Arial" w:hAnsi="Arial" w:cs="Arial"/>
          <w:bCs/>
          <w:sz w:val="20"/>
          <w:szCs w:val="20"/>
          <w:lang w:val="es-ES"/>
          <w14:ligatures w14:val="none"/>
        </w:rPr>
        <w:t xml:space="preserve"> </w:t>
      </w:r>
      <w:proofErr w:type="spellStart"/>
      <w:r w:rsidRPr="00E346B1">
        <w:rPr>
          <w:rFonts w:ascii="Arial" w:hAnsi="Arial" w:cs="Arial"/>
          <w:bCs/>
          <w:sz w:val="20"/>
          <w:szCs w:val="20"/>
          <w:lang w:val="es-ES"/>
          <w14:ligatures w14:val="none"/>
        </w:rPr>
        <w:t>els</w:t>
      </w:r>
      <w:proofErr w:type="spellEnd"/>
      <w:r w:rsidRPr="00E346B1">
        <w:rPr>
          <w:rFonts w:ascii="Arial" w:hAnsi="Arial" w:cs="Arial"/>
          <w:bCs/>
          <w:sz w:val="20"/>
          <w:szCs w:val="20"/>
          <w:lang w:val="es-ES"/>
          <w14:ligatures w14:val="none"/>
        </w:rPr>
        <w:t xml:space="preserve"> que </w:t>
      </w:r>
      <w:proofErr w:type="spellStart"/>
      <w:r w:rsidRPr="00E346B1">
        <w:rPr>
          <w:rFonts w:ascii="Arial" w:hAnsi="Arial" w:cs="Arial"/>
          <w:bCs/>
          <w:sz w:val="20"/>
          <w:szCs w:val="20"/>
          <w:lang w:val="es-ES"/>
          <w14:ligatures w14:val="none"/>
        </w:rPr>
        <w:t>realment</w:t>
      </w:r>
      <w:proofErr w:type="spellEnd"/>
      <w:r w:rsidRPr="00E346B1">
        <w:rPr>
          <w:rFonts w:ascii="Arial" w:hAnsi="Arial" w:cs="Arial"/>
          <w:bCs/>
          <w:sz w:val="20"/>
          <w:szCs w:val="20"/>
          <w:lang w:val="es-ES"/>
          <w14:ligatures w14:val="none"/>
        </w:rPr>
        <w:t xml:space="preserve"> acaben </w:t>
      </w:r>
      <w:proofErr w:type="spellStart"/>
      <w:r w:rsidRPr="00E346B1">
        <w:rPr>
          <w:rFonts w:ascii="Arial" w:hAnsi="Arial" w:cs="Arial"/>
          <w:bCs/>
          <w:sz w:val="20"/>
          <w:szCs w:val="20"/>
          <w:lang w:val="es-ES"/>
          <w14:ligatures w14:val="none"/>
        </w:rPr>
        <w:t>captivant</w:t>
      </w:r>
      <w:proofErr w:type="spellEnd"/>
      <w:r w:rsidRPr="00E346B1">
        <w:rPr>
          <w:rFonts w:ascii="Arial" w:hAnsi="Arial" w:cs="Arial"/>
          <w:bCs/>
          <w:sz w:val="20"/>
          <w:szCs w:val="20"/>
          <w:lang w:val="es-ES"/>
          <w14:ligatures w14:val="none"/>
        </w:rPr>
        <w:t xml:space="preserve"> i </w:t>
      </w:r>
      <w:proofErr w:type="spellStart"/>
      <w:r w:rsidRPr="00E346B1">
        <w:rPr>
          <w:rFonts w:ascii="Arial" w:hAnsi="Arial" w:cs="Arial"/>
          <w:bCs/>
          <w:sz w:val="20"/>
          <w:szCs w:val="20"/>
          <w:lang w:val="es-ES"/>
          <w14:ligatures w14:val="none"/>
        </w:rPr>
        <w:t>emocionant</w:t>
      </w:r>
      <w:proofErr w:type="spellEnd"/>
      <w:r w:rsidRPr="00E346B1">
        <w:rPr>
          <w:rFonts w:ascii="Arial" w:hAnsi="Arial" w:cs="Arial"/>
          <w:bCs/>
          <w:sz w:val="20"/>
          <w:szCs w:val="20"/>
          <w:lang w:val="es-ES"/>
          <w14:ligatures w14:val="none"/>
        </w:rPr>
        <w:t>.</w:t>
      </w:r>
    </w:p>
    <w:p w14:paraId="4A19F9CC" w14:textId="77777777" w:rsidR="00E346B1" w:rsidRPr="004C3B64" w:rsidRDefault="00E346B1" w:rsidP="00865740">
      <w:pPr>
        <w:jc w:val="both"/>
        <w:rPr>
          <w:rFonts w:ascii="Arial" w:hAnsi="Arial" w:cs="Arial"/>
          <w:bCs/>
          <w:sz w:val="20"/>
          <w:szCs w:val="20"/>
          <w:lang w:val="es-ES"/>
          <w14:ligatures w14:val="none"/>
        </w:rPr>
      </w:pPr>
    </w:p>
    <w:p w14:paraId="0641FA72" w14:textId="7A750619" w:rsidR="001E30E6" w:rsidRDefault="001E30E6" w:rsidP="001E30E6">
      <w:pPr>
        <w:rPr>
          <w:rFonts w:ascii="Arial" w:hAnsi="Arial" w:cs="Arial"/>
          <w:b/>
        </w:rPr>
      </w:pPr>
      <w:r w:rsidRPr="00685C0E">
        <w:rPr>
          <w:rFonts w:ascii="Arial" w:hAnsi="Arial" w:cs="Arial"/>
          <w:b/>
        </w:rPr>
        <w:t>:: La direc</w:t>
      </w:r>
      <w:r w:rsidR="00F21479">
        <w:rPr>
          <w:rFonts w:ascii="Arial" w:hAnsi="Arial" w:cs="Arial"/>
          <w:b/>
        </w:rPr>
        <w:t>ció</w:t>
      </w:r>
    </w:p>
    <w:p w14:paraId="2A5F4E12" w14:textId="48170BA9" w:rsidR="00673949" w:rsidRDefault="00673949" w:rsidP="00865740">
      <w:pPr>
        <w:jc w:val="both"/>
        <w:rPr>
          <w:rFonts w:ascii="Arial" w:hAnsi="Arial" w:cs="Arial"/>
          <w:bCs/>
          <w:sz w:val="20"/>
          <w:szCs w:val="20"/>
          <w14:ligatures w14:val="none"/>
        </w:rPr>
      </w:pPr>
      <w:proofErr w:type="spellStart"/>
      <w:r>
        <w:rPr>
          <w:rFonts w:ascii="Arial" w:hAnsi="Arial" w:cs="Arial"/>
          <w:bCs/>
          <w:sz w:val="20"/>
          <w:szCs w:val="20"/>
          <w14:ligatures w14:val="none"/>
        </w:rPr>
        <w:t>Gianluca</w:t>
      </w:r>
      <w:proofErr w:type="spellEnd"/>
      <w:r>
        <w:rPr>
          <w:rFonts w:ascii="Arial" w:hAnsi="Arial" w:cs="Arial"/>
          <w:bCs/>
          <w:sz w:val="20"/>
          <w:szCs w:val="20"/>
          <w14:ligatures w14:val="none"/>
        </w:rPr>
        <w:t xml:space="preserve"> </w:t>
      </w:r>
      <w:proofErr w:type="spellStart"/>
      <w:r>
        <w:rPr>
          <w:rFonts w:ascii="Arial" w:hAnsi="Arial" w:cs="Arial"/>
          <w:bCs/>
          <w:sz w:val="20"/>
          <w:szCs w:val="20"/>
          <w14:ligatures w14:val="none"/>
        </w:rPr>
        <w:t>Matarrese</w:t>
      </w:r>
      <w:proofErr w:type="spellEnd"/>
      <w:r>
        <w:rPr>
          <w:rFonts w:ascii="Arial" w:hAnsi="Arial" w:cs="Arial"/>
          <w:bCs/>
          <w:sz w:val="20"/>
          <w:szCs w:val="20"/>
          <w14:ligatures w14:val="none"/>
        </w:rPr>
        <w:t>, d</w:t>
      </w:r>
      <w:r w:rsidRPr="00673949">
        <w:rPr>
          <w:rFonts w:ascii="Arial" w:hAnsi="Arial" w:cs="Arial"/>
          <w:bCs/>
          <w:sz w:val="20"/>
          <w:szCs w:val="20"/>
          <w14:ligatures w14:val="none"/>
        </w:rPr>
        <w:t xml:space="preserve">irector italià establert a París, s’ha consolidat com una de les veus més rellevants del cinema documental actual. Durant els darrers cinc anys ha dirigit nou films molt ben rebuts, projectats en festivals internacionals de primer nivell com la </w:t>
      </w:r>
      <w:proofErr w:type="spellStart"/>
      <w:r w:rsidRPr="00673949">
        <w:rPr>
          <w:rFonts w:ascii="Arial" w:hAnsi="Arial" w:cs="Arial"/>
          <w:bCs/>
          <w:sz w:val="20"/>
          <w:szCs w:val="20"/>
          <w14:ligatures w14:val="none"/>
        </w:rPr>
        <w:t>Biennale</w:t>
      </w:r>
      <w:proofErr w:type="spellEnd"/>
      <w:r w:rsidRPr="00673949">
        <w:rPr>
          <w:rFonts w:ascii="Arial" w:hAnsi="Arial" w:cs="Arial"/>
          <w:bCs/>
          <w:sz w:val="20"/>
          <w:szCs w:val="20"/>
          <w14:ligatures w14:val="none"/>
        </w:rPr>
        <w:t xml:space="preserve"> de Venècia, IDFA, </w:t>
      </w:r>
      <w:proofErr w:type="spellStart"/>
      <w:r w:rsidRPr="006D0722">
        <w:rPr>
          <w:rFonts w:ascii="Arial" w:hAnsi="Arial" w:cs="Arial"/>
          <w:bCs/>
          <w:sz w:val="20"/>
          <w:szCs w:val="20"/>
          <w14:ligatures w14:val="none"/>
        </w:rPr>
        <w:t>Thessaloniki</w:t>
      </w:r>
      <w:proofErr w:type="spellEnd"/>
      <w:r w:rsidRPr="00673949">
        <w:rPr>
          <w:rFonts w:ascii="Arial" w:hAnsi="Arial" w:cs="Arial"/>
          <w:bCs/>
          <w:sz w:val="20"/>
          <w:szCs w:val="20"/>
          <w14:ligatures w14:val="none"/>
        </w:rPr>
        <w:t xml:space="preserve">, CPH:DOX, Hot Docs, DMZ, el Festival de Torí, Visions du </w:t>
      </w:r>
      <w:proofErr w:type="spellStart"/>
      <w:r w:rsidRPr="00673949">
        <w:rPr>
          <w:rFonts w:ascii="Arial" w:hAnsi="Arial" w:cs="Arial"/>
          <w:bCs/>
          <w:sz w:val="20"/>
          <w:szCs w:val="20"/>
          <w14:ligatures w14:val="none"/>
        </w:rPr>
        <w:t>Réel</w:t>
      </w:r>
      <w:proofErr w:type="spellEnd"/>
      <w:r w:rsidRPr="00673949">
        <w:rPr>
          <w:rFonts w:ascii="Arial" w:hAnsi="Arial" w:cs="Arial"/>
          <w:bCs/>
          <w:sz w:val="20"/>
          <w:szCs w:val="20"/>
          <w14:ligatures w14:val="none"/>
        </w:rPr>
        <w:t xml:space="preserve">, </w:t>
      </w:r>
      <w:proofErr w:type="spellStart"/>
      <w:r w:rsidRPr="00673949">
        <w:rPr>
          <w:rFonts w:ascii="Arial" w:hAnsi="Arial" w:cs="Arial"/>
          <w:bCs/>
          <w:sz w:val="20"/>
          <w:szCs w:val="20"/>
          <w14:ligatures w14:val="none"/>
        </w:rPr>
        <w:t>Biografilm</w:t>
      </w:r>
      <w:proofErr w:type="spellEnd"/>
      <w:r w:rsidRPr="00673949">
        <w:rPr>
          <w:rFonts w:ascii="Arial" w:hAnsi="Arial" w:cs="Arial"/>
          <w:bCs/>
          <w:sz w:val="20"/>
          <w:szCs w:val="20"/>
          <w14:ligatures w14:val="none"/>
        </w:rPr>
        <w:t xml:space="preserve">, el Festival dei </w:t>
      </w:r>
      <w:proofErr w:type="spellStart"/>
      <w:r w:rsidRPr="00673949">
        <w:rPr>
          <w:rFonts w:ascii="Arial" w:hAnsi="Arial" w:cs="Arial"/>
          <w:bCs/>
          <w:sz w:val="20"/>
          <w:szCs w:val="20"/>
          <w14:ligatures w14:val="none"/>
        </w:rPr>
        <w:t>Popoli</w:t>
      </w:r>
      <w:proofErr w:type="spellEnd"/>
      <w:r>
        <w:rPr>
          <w:rFonts w:ascii="Arial" w:hAnsi="Arial" w:cs="Arial"/>
          <w:bCs/>
          <w:sz w:val="20"/>
          <w:szCs w:val="20"/>
          <w14:ligatures w14:val="none"/>
        </w:rPr>
        <w:t xml:space="preserve"> </w:t>
      </w:r>
      <w:r w:rsidRPr="00673949">
        <w:rPr>
          <w:rFonts w:ascii="Arial" w:hAnsi="Arial" w:cs="Arial"/>
          <w:bCs/>
          <w:sz w:val="20"/>
          <w:szCs w:val="20"/>
          <w14:ligatures w14:val="none"/>
        </w:rPr>
        <w:t xml:space="preserve">o </w:t>
      </w:r>
      <w:proofErr w:type="spellStart"/>
      <w:r w:rsidRPr="00673949">
        <w:rPr>
          <w:rFonts w:ascii="Arial" w:hAnsi="Arial" w:cs="Arial"/>
          <w:bCs/>
          <w:sz w:val="20"/>
          <w:szCs w:val="20"/>
          <w14:ligatures w14:val="none"/>
        </w:rPr>
        <w:t>Cinéma</w:t>
      </w:r>
      <w:proofErr w:type="spellEnd"/>
      <w:r w:rsidRPr="00673949">
        <w:rPr>
          <w:rFonts w:ascii="Arial" w:hAnsi="Arial" w:cs="Arial"/>
          <w:bCs/>
          <w:sz w:val="20"/>
          <w:szCs w:val="20"/>
          <w14:ligatures w14:val="none"/>
        </w:rPr>
        <w:t xml:space="preserve"> du </w:t>
      </w:r>
      <w:proofErr w:type="spellStart"/>
      <w:r w:rsidRPr="00673949">
        <w:rPr>
          <w:rFonts w:ascii="Arial" w:hAnsi="Arial" w:cs="Arial"/>
          <w:bCs/>
          <w:sz w:val="20"/>
          <w:szCs w:val="20"/>
          <w14:ligatures w14:val="none"/>
        </w:rPr>
        <w:t>Réel</w:t>
      </w:r>
      <w:proofErr w:type="spellEnd"/>
      <w:r>
        <w:rPr>
          <w:rFonts w:ascii="Arial" w:hAnsi="Arial" w:cs="Arial"/>
          <w:bCs/>
          <w:sz w:val="20"/>
          <w:szCs w:val="20"/>
          <w14:ligatures w14:val="none"/>
        </w:rPr>
        <w:t>.</w:t>
      </w:r>
    </w:p>
    <w:p w14:paraId="5B108DDB" w14:textId="5910615D" w:rsidR="00225E3F" w:rsidRPr="00865740" w:rsidRDefault="00673949" w:rsidP="00865740">
      <w:pPr>
        <w:jc w:val="both"/>
        <w:rPr>
          <w:rFonts w:ascii="Arial" w:hAnsi="Arial" w:cs="Arial"/>
          <w:bCs/>
          <w:sz w:val="20"/>
          <w:szCs w:val="20"/>
          <w:lang w:val="es-ES"/>
          <w14:ligatures w14:val="none"/>
        </w:rPr>
      </w:pPr>
      <w:r w:rsidRPr="00673949">
        <w:rPr>
          <w:rFonts w:ascii="Arial" w:hAnsi="Arial" w:cs="Arial"/>
          <w:bCs/>
          <w:sz w:val="20"/>
          <w:szCs w:val="20"/>
          <w14:ligatures w14:val="none"/>
        </w:rPr>
        <w:t>La seva obra explora una gran diversitat de temàtiques: la modificació del cos, l’afirmació de gènere, la decadència econòmica, els traumes no resolts, el teatre i el joc constant entre realitat i ficció.</w:t>
      </w:r>
    </w:p>
    <w:p w14:paraId="0AC610C6" w14:textId="77777777" w:rsidR="004C3B64" w:rsidRPr="00865740" w:rsidRDefault="004C3B64" w:rsidP="009F3F12">
      <w:pPr>
        <w:jc w:val="both"/>
        <w:rPr>
          <w:rFonts w:ascii="Arial" w:hAnsi="Arial" w:cs="Arial"/>
          <w:bCs/>
          <w:sz w:val="20"/>
          <w:szCs w:val="20"/>
          <w:lang w:val="es-ES"/>
          <w14:ligatures w14:val="none"/>
        </w:rPr>
      </w:pPr>
    </w:p>
    <w:p w14:paraId="7F980434" w14:textId="05E63A3A" w:rsidR="00B2182A" w:rsidRDefault="001E30E6" w:rsidP="001E30E6">
      <w:pPr>
        <w:rPr>
          <w:rFonts w:ascii="Arial" w:hAnsi="Arial" w:cs="Arial"/>
          <w:b/>
          <w:bCs/>
        </w:rPr>
      </w:pPr>
      <w:r w:rsidRPr="00247663">
        <w:rPr>
          <w:rFonts w:ascii="Arial" w:hAnsi="Arial" w:cs="Arial"/>
          <w:b/>
          <w:bCs/>
        </w:rPr>
        <w:lastRenderedPageBreak/>
        <w:t>:: Fitxa tècnica</w:t>
      </w:r>
    </w:p>
    <w:p w14:paraId="3DA8C449" w14:textId="4CFF9011" w:rsidR="009F3F12" w:rsidRDefault="001E30E6" w:rsidP="009F3F12">
      <w:pPr>
        <w:spacing w:before="120" w:after="120" w:line="276" w:lineRule="auto"/>
        <w:jc w:val="both"/>
        <w:rPr>
          <w:rFonts w:ascii="Verdana" w:hAnsi="Verdana" w:cs="Arial"/>
          <w:bCs/>
          <w:sz w:val="18"/>
        </w:rPr>
      </w:pPr>
      <w:r w:rsidRPr="001E30E6">
        <w:rPr>
          <w:rFonts w:ascii="Arial" w:hAnsi="Arial" w:cs="Arial"/>
          <w:b/>
          <w:sz w:val="20"/>
          <w:szCs w:val="20"/>
          <w14:ligatures w14:val="none"/>
        </w:rPr>
        <w:t xml:space="preserve">Direcció: </w:t>
      </w:r>
      <w:proofErr w:type="spellStart"/>
      <w:r w:rsidR="00E346B1" w:rsidRPr="00EA6E79">
        <w:rPr>
          <w:rFonts w:ascii="Arial" w:hAnsi="Arial" w:cs="Arial"/>
          <w:bCs/>
          <w:sz w:val="20"/>
          <w:szCs w:val="20"/>
          <w14:ligatures w14:val="none"/>
        </w:rPr>
        <w:t>Gianluca</w:t>
      </w:r>
      <w:proofErr w:type="spellEnd"/>
      <w:r w:rsidR="00E346B1" w:rsidRPr="00EA6E79">
        <w:rPr>
          <w:rFonts w:ascii="Arial" w:hAnsi="Arial" w:cs="Arial"/>
          <w:b/>
          <w:sz w:val="20"/>
          <w:szCs w:val="20"/>
          <w14:ligatures w14:val="none"/>
        </w:rPr>
        <w:t xml:space="preserve"> </w:t>
      </w:r>
      <w:proofErr w:type="spellStart"/>
      <w:r w:rsidR="00E346B1" w:rsidRPr="00EA6E79">
        <w:rPr>
          <w:rFonts w:ascii="Arial" w:hAnsi="Arial" w:cs="Arial"/>
          <w:bCs/>
          <w:sz w:val="20"/>
          <w:szCs w:val="20"/>
          <w14:ligatures w14:val="none"/>
        </w:rPr>
        <w:t>Matarrese</w:t>
      </w:r>
      <w:proofErr w:type="spellEnd"/>
    </w:p>
    <w:p w14:paraId="3E211783" w14:textId="2D1D9934" w:rsidR="00F21479" w:rsidRDefault="001E30E6" w:rsidP="009F3F12">
      <w:pPr>
        <w:spacing w:before="120" w:after="120" w:line="276" w:lineRule="auto"/>
        <w:jc w:val="both"/>
        <w:rPr>
          <w:rFonts w:ascii="Arial" w:hAnsi="Arial" w:cs="Arial"/>
          <w:bCs/>
          <w:sz w:val="20"/>
          <w:szCs w:val="20"/>
          <w:lang w:val="de-CH"/>
          <w14:ligatures w14:val="none"/>
        </w:rPr>
      </w:pPr>
      <w:r w:rsidRPr="00805F42">
        <w:rPr>
          <w:rFonts w:ascii="Arial" w:hAnsi="Arial" w:cs="Arial"/>
          <w:b/>
          <w:sz w:val="20"/>
          <w:szCs w:val="20"/>
          <w14:ligatures w14:val="none"/>
        </w:rPr>
        <w:t>Producció</w:t>
      </w:r>
      <w:r w:rsidR="005025AC">
        <w:rPr>
          <w:rFonts w:ascii="Arial" w:hAnsi="Arial" w:cs="Arial"/>
          <w:b/>
          <w:sz w:val="20"/>
          <w:szCs w:val="20"/>
          <w14:ligatures w14:val="none"/>
        </w:rPr>
        <w:t>:</w:t>
      </w:r>
      <w:r w:rsidR="00E346B1">
        <w:rPr>
          <w:rFonts w:ascii="Arial" w:hAnsi="Arial" w:cs="Arial"/>
          <w:b/>
          <w:sz w:val="20"/>
          <w:szCs w:val="20"/>
          <w14:ligatures w14:val="none"/>
        </w:rPr>
        <w:t xml:space="preserve"> </w:t>
      </w:r>
      <w:proofErr w:type="spellStart"/>
      <w:r w:rsidR="00E346B1" w:rsidRPr="005D2F57">
        <w:rPr>
          <w:rFonts w:ascii="Arial" w:hAnsi="Arial" w:cs="Arial"/>
          <w:bCs/>
          <w:sz w:val="20"/>
          <w:szCs w:val="20"/>
          <w:lang w:val="es-ES"/>
          <w14:ligatures w14:val="none"/>
        </w:rPr>
        <w:t>Parlermo</w:t>
      </w:r>
      <w:proofErr w:type="spellEnd"/>
      <w:r w:rsidR="00E346B1" w:rsidRPr="005D2F57">
        <w:rPr>
          <w:rFonts w:ascii="Arial" w:hAnsi="Arial" w:cs="Arial"/>
          <w:bCs/>
          <w:sz w:val="20"/>
          <w:szCs w:val="20"/>
          <w:lang w:val="es-ES"/>
          <w14:ligatures w14:val="none"/>
        </w:rPr>
        <w:t xml:space="preserve"> Donatella, </w:t>
      </w:r>
      <w:proofErr w:type="spellStart"/>
      <w:r w:rsidR="00E346B1" w:rsidRPr="005D2F57">
        <w:rPr>
          <w:rFonts w:ascii="Arial" w:hAnsi="Arial" w:cs="Arial"/>
          <w:bCs/>
          <w:sz w:val="20"/>
          <w:szCs w:val="20"/>
          <w14:ligatures w14:val="none"/>
        </w:rPr>
        <w:t>Dominique</w:t>
      </w:r>
      <w:proofErr w:type="spellEnd"/>
      <w:r w:rsidR="00E346B1" w:rsidRPr="005D2F57">
        <w:rPr>
          <w:rFonts w:ascii="Arial" w:hAnsi="Arial" w:cs="Arial"/>
          <w:bCs/>
          <w:sz w:val="20"/>
          <w:szCs w:val="20"/>
          <w14:ligatures w14:val="none"/>
        </w:rPr>
        <w:t xml:space="preserve"> </w:t>
      </w:r>
      <w:proofErr w:type="spellStart"/>
      <w:r w:rsidR="00E346B1" w:rsidRPr="005D2F57">
        <w:rPr>
          <w:rFonts w:ascii="Arial" w:hAnsi="Arial" w:cs="Arial"/>
          <w:bCs/>
          <w:sz w:val="20"/>
          <w:szCs w:val="20"/>
          <w14:ligatures w14:val="none"/>
        </w:rPr>
        <w:t>Barneaud</w:t>
      </w:r>
      <w:proofErr w:type="spellEnd"/>
      <w:r w:rsidR="00E346B1" w:rsidRPr="005D2F57">
        <w:rPr>
          <w:rFonts w:ascii="Arial" w:hAnsi="Arial" w:cs="Arial"/>
          <w:bCs/>
          <w:sz w:val="20"/>
          <w:szCs w:val="20"/>
          <w14:ligatures w14:val="none"/>
        </w:rPr>
        <w:t xml:space="preserve">, Alexandre </w:t>
      </w:r>
      <w:proofErr w:type="spellStart"/>
      <w:r w:rsidR="00E346B1" w:rsidRPr="005D2F57">
        <w:rPr>
          <w:rFonts w:ascii="Arial" w:hAnsi="Arial" w:cs="Arial"/>
          <w:bCs/>
          <w:sz w:val="20"/>
          <w:szCs w:val="20"/>
          <w14:ligatures w14:val="none"/>
        </w:rPr>
        <w:t>Iordachescu</w:t>
      </w:r>
      <w:proofErr w:type="spellEnd"/>
    </w:p>
    <w:p w14:paraId="225558C3" w14:textId="4E5B4B34" w:rsidR="001E30E6" w:rsidRPr="00C32B46" w:rsidRDefault="00CB771E" w:rsidP="001E30E6">
      <w:pPr>
        <w:jc w:val="both"/>
        <w:rPr>
          <w:rFonts w:ascii="Verdana" w:hAnsi="Verdana" w:cs="Arial"/>
          <w:bCs/>
          <w:sz w:val="18"/>
        </w:rPr>
      </w:pPr>
      <w:r w:rsidRPr="00CB771E">
        <w:rPr>
          <w:rFonts w:ascii="Arial" w:hAnsi="Arial" w:cs="Arial"/>
          <w:b/>
          <w:sz w:val="20"/>
          <w:szCs w:val="20"/>
          <w14:ligatures w14:val="none"/>
        </w:rPr>
        <w:t>Cinematografia</w:t>
      </w:r>
      <w:r w:rsidR="003256D1" w:rsidRPr="00CB771E">
        <w:rPr>
          <w:rFonts w:ascii="Arial" w:hAnsi="Arial" w:cs="Arial"/>
          <w:b/>
          <w:sz w:val="20"/>
          <w:szCs w:val="20"/>
          <w14:ligatures w14:val="none"/>
        </w:rPr>
        <w:t>:</w:t>
      </w:r>
      <w:r w:rsidR="003256D1">
        <w:rPr>
          <w:rFonts w:ascii="Verdana" w:hAnsi="Verdana" w:cs="Arial"/>
          <w:bCs/>
          <w:sz w:val="18"/>
        </w:rPr>
        <w:t xml:space="preserve"> </w:t>
      </w:r>
      <w:bookmarkStart w:id="5" w:name="_Hlk210926088"/>
      <w:proofErr w:type="spellStart"/>
      <w:r w:rsidR="00F954F3" w:rsidRPr="00EA6E79">
        <w:rPr>
          <w:rFonts w:ascii="Arial" w:hAnsi="Arial" w:cs="Arial"/>
          <w:bCs/>
          <w:sz w:val="20"/>
          <w:szCs w:val="20"/>
          <w14:ligatures w14:val="none"/>
        </w:rPr>
        <w:t>Gianluca</w:t>
      </w:r>
      <w:proofErr w:type="spellEnd"/>
      <w:r w:rsidR="00F954F3" w:rsidRPr="00EA6E79">
        <w:rPr>
          <w:rFonts w:ascii="Arial" w:hAnsi="Arial" w:cs="Arial"/>
          <w:b/>
          <w:sz w:val="20"/>
          <w:szCs w:val="20"/>
          <w14:ligatures w14:val="none"/>
        </w:rPr>
        <w:t xml:space="preserve"> </w:t>
      </w:r>
      <w:proofErr w:type="spellStart"/>
      <w:r w:rsidR="00F954F3" w:rsidRPr="00EA6E79">
        <w:rPr>
          <w:rFonts w:ascii="Arial" w:hAnsi="Arial" w:cs="Arial"/>
          <w:bCs/>
          <w:sz w:val="20"/>
          <w:szCs w:val="20"/>
          <w14:ligatures w14:val="none"/>
        </w:rPr>
        <w:t>Matarrese</w:t>
      </w:r>
      <w:bookmarkEnd w:id="5"/>
      <w:proofErr w:type="spellEnd"/>
    </w:p>
    <w:p w14:paraId="004A108E" w14:textId="14DD04E4" w:rsidR="00D82D5C" w:rsidRDefault="00D82D5C" w:rsidP="001E30E6">
      <w:pPr>
        <w:jc w:val="both"/>
        <w:rPr>
          <w:rFonts w:ascii="Arial" w:hAnsi="Arial" w:cs="Arial"/>
          <w:bCs/>
          <w:sz w:val="20"/>
          <w:szCs w:val="20"/>
          <w:lang w:val="es-ES"/>
          <w14:ligatures w14:val="none"/>
        </w:rPr>
      </w:pPr>
      <w:r w:rsidRPr="00D82D5C">
        <w:rPr>
          <w:rFonts w:ascii="Arial" w:hAnsi="Arial" w:cs="Arial"/>
          <w:b/>
          <w:sz w:val="20"/>
          <w:szCs w:val="20"/>
          <w14:ligatures w14:val="none"/>
        </w:rPr>
        <w:t>Edició:</w:t>
      </w:r>
      <w:r>
        <w:rPr>
          <w:rFonts w:ascii="Arial" w:hAnsi="Arial" w:cs="Arial"/>
          <w:bCs/>
          <w:sz w:val="20"/>
          <w:szCs w:val="20"/>
          <w14:ligatures w14:val="none"/>
        </w:rPr>
        <w:t xml:space="preserve"> </w:t>
      </w:r>
      <w:proofErr w:type="spellStart"/>
      <w:r w:rsidR="00E346B1" w:rsidRPr="005D2F57">
        <w:rPr>
          <w:rFonts w:ascii="Arial" w:hAnsi="Arial" w:cs="Arial"/>
          <w:bCs/>
          <w:sz w:val="20"/>
          <w:szCs w:val="20"/>
          <w:lang w:val="es-ES"/>
          <w14:ligatures w14:val="none"/>
        </w:rPr>
        <w:t>Giorgia</w:t>
      </w:r>
      <w:proofErr w:type="spellEnd"/>
      <w:r w:rsidR="00E346B1" w:rsidRPr="005D2F57">
        <w:rPr>
          <w:rFonts w:ascii="Arial" w:hAnsi="Arial" w:cs="Arial"/>
          <w:bCs/>
          <w:sz w:val="20"/>
          <w:szCs w:val="20"/>
          <w:lang w:val="es-ES"/>
          <w14:ligatures w14:val="none"/>
        </w:rPr>
        <w:t xml:space="preserve"> Villa</w:t>
      </w:r>
    </w:p>
    <w:p w14:paraId="7F8F6A29" w14:textId="36B4D580" w:rsidR="00F954F3" w:rsidRPr="00F954F3" w:rsidRDefault="00F954F3" w:rsidP="001E30E6">
      <w:pPr>
        <w:jc w:val="both"/>
        <w:rPr>
          <w:rFonts w:ascii="Arial" w:hAnsi="Arial" w:cs="Arial"/>
          <w:bCs/>
          <w:sz w:val="20"/>
          <w:szCs w:val="20"/>
          <w:lang w:val="es-ES"/>
          <w14:ligatures w14:val="none"/>
        </w:rPr>
      </w:pPr>
      <w:r w:rsidRPr="005F2818">
        <w:rPr>
          <w:rFonts w:ascii="Arial" w:hAnsi="Arial" w:cs="Arial"/>
          <w:b/>
          <w:sz w:val="20"/>
          <w:szCs w:val="20"/>
          <w:lang w:val="es-ES"/>
          <w14:ligatures w14:val="none"/>
        </w:rPr>
        <w:t>Música:</w:t>
      </w:r>
      <w:r>
        <w:rPr>
          <w:rFonts w:ascii="Arial" w:hAnsi="Arial" w:cs="Arial"/>
          <w:bCs/>
          <w:sz w:val="20"/>
          <w:szCs w:val="20"/>
          <w:lang w:val="es-ES"/>
          <w14:ligatures w14:val="none"/>
        </w:rPr>
        <w:t xml:space="preserve"> </w:t>
      </w:r>
      <w:proofErr w:type="spellStart"/>
      <w:r w:rsidRPr="005F2818">
        <w:rPr>
          <w:rFonts w:ascii="Arial" w:hAnsi="Arial" w:cs="Arial"/>
          <w:bCs/>
          <w:sz w:val="20"/>
          <w:szCs w:val="20"/>
          <w14:ligatures w14:val="none"/>
        </w:rPr>
        <w:t>Cantautoma</w:t>
      </w:r>
      <w:proofErr w:type="spellEnd"/>
    </w:p>
    <w:p w14:paraId="757424FD" w14:textId="3A8B6475" w:rsidR="00CC45DC" w:rsidRDefault="00CC45DC" w:rsidP="001E30E6">
      <w:pPr>
        <w:jc w:val="both"/>
        <w:rPr>
          <w:rFonts w:ascii="Arial" w:hAnsi="Arial" w:cs="Arial"/>
          <w:bCs/>
          <w:sz w:val="20"/>
          <w:szCs w:val="20"/>
          <w14:ligatures w14:val="none"/>
        </w:rPr>
      </w:pPr>
      <w:r w:rsidRPr="00CC45DC">
        <w:rPr>
          <w:rFonts w:ascii="Arial" w:hAnsi="Arial" w:cs="Arial"/>
          <w:b/>
          <w:sz w:val="20"/>
          <w:szCs w:val="20"/>
          <w14:ligatures w14:val="none"/>
        </w:rPr>
        <w:t>So:</w:t>
      </w:r>
      <w:r>
        <w:rPr>
          <w:rFonts w:ascii="Arial" w:hAnsi="Arial" w:cs="Arial"/>
          <w:bCs/>
          <w:sz w:val="20"/>
          <w:szCs w:val="20"/>
          <w14:ligatures w14:val="none"/>
        </w:rPr>
        <w:t xml:space="preserve"> </w:t>
      </w:r>
      <w:proofErr w:type="spellStart"/>
      <w:r w:rsidR="00F954F3" w:rsidRPr="00EA6E79">
        <w:rPr>
          <w:rFonts w:ascii="Arial" w:hAnsi="Arial" w:cs="Arial"/>
          <w:bCs/>
          <w:sz w:val="20"/>
          <w:szCs w:val="20"/>
          <w14:ligatures w14:val="none"/>
        </w:rPr>
        <w:t>Gianluca</w:t>
      </w:r>
      <w:proofErr w:type="spellEnd"/>
      <w:r w:rsidR="00F954F3" w:rsidRPr="00EA6E79">
        <w:rPr>
          <w:rFonts w:ascii="Arial" w:hAnsi="Arial" w:cs="Arial"/>
          <w:b/>
          <w:sz w:val="20"/>
          <w:szCs w:val="20"/>
          <w14:ligatures w14:val="none"/>
        </w:rPr>
        <w:t xml:space="preserve"> </w:t>
      </w:r>
      <w:proofErr w:type="spellStart"/>
      <w:r w:rsidR="00F954F3" w:rsidRPr="00EA6E79">
        <w:rPr>
          <w:rFonts w:ascii="Arial" w:hAnsi="Arial" w:cs="Arial"/>
          <w:bCs/>
          <w:sz w:val="20"/>
          <w:szCs w:val="20"/>
          <w14:ligatures w14:val="none"/>
        </w:rPr>
        <w:t>Matarrese</w:t>
      </w:r>
      <w:proofErr w:type="spellEnd"/>
    </w:p>
    <w:p w14:paraId="26AAC231" w14:textId="56CE0B2D" w:rsidR="00D82D5C" w:rsidRDefault="005A485B" w:rsidP="001E30E6">
      <w:pPr>
        <w:jc w:val="both"/>
        <w:rPr>
          <w:rFonts w:ascii="Arial" w:hAnsi="Arial" w:cs="Arial"/>
          <w:bCs/>
          <w:sz w:val="20"/>
          <w:szCs w:val="20"/>
          <w14:ligatures w14:val="none"/>
        </w:rPr>
      </w:pPr>
      <w:r w:rsidRPr="0055769A">
        <w:rPr>
          <w:rFonts w:ascii="Arial" w:hAnsi="Arial" w:cs="Arial"/>
          <w:b/>
          <w:sz w:val="20"/>
          <w:szCs w:val="20"/>
          <w14:ligatures w14:val="none"/>
        </w:rPr>
        <w:t>Distribució:</w:t>
      </w:r>
      <w:r>
        <w:rPr>
          <w:rFonts w:ascii="Verdana" w:hAnsi="Verdana" w:cs="Arial"/>
          <w:bCs/>
          <w:sz w:val="18"/>
        </w:rPr>
        <w:t xml:space="preserve"> </w:t>
      </w:r>
      <w:r w:rsidR="00037F73" w:rsidRPr="00FF039E">
        <w:rPr>
          <w:rFonts w:ascii="Verdana" w:hAnsi="Verdana" w:cs="Arial"/>
          <w:bCs/>
          <w:sz w:val="18"/>
          <w:lang w:val="es-ES"/>
        </w:rPr>
        <w:t xml:space="preserve">DocsBarcelona </w:t>
      </w:r>
      <w:proofErr w:type="spellStart"/>
      <w:r w:rsidR="00037F73" w:rsidRPr="00FF039E">
        <w:rPr>
          <w:rFonts w:ascii="Verdana" w:hAnsi="Verdana" w:cs="Arial"/>
          <w:bCs/>
          <w:sz w:val="18"/>
          <w:lang w:val="es-ES"/>
        </w:rPr>
        <w:t>Distribution</w:t>
      </w:r>
      <w:proofErr w:type="spellEnd"/>
    </w:p>
    <w:p w14:paraId="0AC1FE3D" w14:textId="77777777" w:rsidR="00D82D5C" w:rsidRPr="00D82D5C" w:rsidRDefault="00D82D5C" w:rsidP="001E30E6">
      <w:pPr>
        <w:jc w:val="both"/>
        <w:rPr>
          <w:rFonts w:ascii="Arial" w:hAnsi="Arial" w:cs="Arial"/>
          <w:bCs/>
          <w:sz w:val="20"/>
          <w:szCs w:val="20"/>
          <w14:ligatures w14:val="none"/>
        </w:rPr>
      </w:pPr>
    </w:p>
    <w:p w14:paraId="310F3359" w14:textId="77777777" w:rsidR="001E30E6" w:rsidRDefault="001E30E6" w:rsidP="001E30E6">
      <w:pPr>
        <w:rPr>
          <w:rFonts w:ascii="Arial" w:hAnsi="Arial" w:cs="Arial"/>
          <w:b/>
          <w:bCs/>
        </w:rPr>
      </w:pPr>
      <w:r w:rsidRPr="00247663">
        <w:rPr>
          <w:rFonts w:ascii="Arial" w:hAnsi="Arial" w:cs="Arial"/>
          <w:b/>
          <w:bCs/>
        </w:rPr>
        <w:t>:: Premis i festivals</w:t>
      </w:r>
    </w:p>
    <w:p w14:paraId="2DEC93F8" w14:textId="77777777" w:rsidR="003A1745" w:rsidRPr="00865740" w:rsidRDefault="003A1745" w:rsidP="003A1745">
      <w:pPr>
        <w:pStyle w:val="Prrafodelista"/>
        <w:jc w:val="both"/>
        <w:rPr>
          <w:rFonts w:ascii="Verdana" w:hAnsi="Verdana" w:cs="Arial"/>
          <w:bCs/>
          <w:sz w:val="18"/>
          <w:lang w:val="de-CH"/>
        </w:rPr>
      </w:pPr>
    </w:p>
    <w:p w14:paraId="3DDDC07D" w14:textId="2DF8702C" w:rsidR="00796A51" w:rsidRDefault="00973A58" w:rsidP="00973A58">
      <w:pPr>
        <w:pStyle w:val="Prrafodelista"/>
        <w:numPr>
          <w:ilvl w:val="0"/>
          <w:numId w:val="15"/>
        </w:numPr>
        <w:jc w:val="both"/>
        <w:rPr>
          <w:rFonts w:ascii="Verdana" w:hAnsi="Verdana" w:cs="Arial"/>
          <w:bCs/>
          <w:sz w:val="18"/>
          <w:lang w:val="en-US"/>
        </w:rPr>
      </w:pPr>
      <w:bookmarkStart w:id="6" w:name="_Hlk210925682"/>
      <w:r w:rsidRPr="00973A58">
        <w:rPr>
          <w:rFonts w:ascii="Verdana" w:hAnsi="Verdana" w:cs="Arial"/>
          <w:bCs/>
          <w:sz w:val="18"/>
          <w:lang w:val="en-US"/>
        </w:rPr>
        <w:t>Sundance Film Festival, 2025</w:t>
      </w:r>
    </w:p>
    <w:p w14:paraId="013185F1" w14:textId="47E51A07" w:rsidR="00973A58" w:rsidRDefault="00973A58" w:rsidP="00973A58">
      <w:pPr>
        <w:pStyle w:val="Prrafodelista"/>
        <w:numPr>
          <w:ilvl w:val="0"/>
          <w:numId w:val="15"/>
        </w:numPr>
        <w:jc w:val="both"/>
        <w:rPr>
          <w:rFonts w:ascii="Verdana" w:hAnsi="Verdana" w:cs="Arial"/>
          <w:bCs/>
          <w:sz w:val="18"/>
          <w:lang w:val="en-US"/>
        </w:rPr>
      </w:pPr>
      <w:r w:rsidRPr="00973A58">
        <w:rPr>
          <w:rFonts w:ascii="Verdana" w:hAnsi="Verdana" w:cs="Arial"/>
          <w:bCs/>
          <w:sz w:val="18"/>
          <w:lang w:val="en-US"/>
        </w:rPr>
        <w:t>Thessaloniki Documentary Film Festival</w:t>
      </w:r>
      <w:r>
        <w:rPr>
          <w:rFonts w:ascii="Verdana" w:hAnsi="Verdana" w:cs="Arial"/>
          <w:bCs/>
          <w:sz w:val="18"/>
          <w:lang w:val="en-US"/>
        </w:rPr>
        <w:t xml:space="preserve">, Mermaid Award, </w:t>
      </w:r>
      <w:r w:rsidR="00E346B1">
        <w:rPr>
          <w:rFonts w:ascii="Verdana" w:hAnsi="Verdana" w:cs="Arial"/>
          <w:bCs/>
          <w:sz w:val="18"/>
          <w:lang w:val="en-US"/>
        </w:rPr>
        <w:t>2025</w:t>
      </w:r>
    </w:p>
    <w:p w14:paraId="7B3A4676" w14:textId="6875AF5A" w:rsidR="00E346B1" w:rsidRPr="00973A58" w:rsidRDefault="00E346B1" w:rsidP="00973A58">
      <w:pPr>
        <w:pStyle w:val="Prrafodelista"/>
        <w:numPr>
          <w:ilvl w:val="0"/>
          <w:numId w:val="15"/>
        </w:numPr>
        <w:jc w:val="both"/>
        <w:rPr>
          <w:rFonts w:ascii="Verdana" w:hAnsi="Verdana" w:cs="Arial"/>
          <w:bCs/>
          <w:sz w:val="18"/>
          <w:lang w:val="en-US"/>
        </w:rPr>
      </w:pPr>
      <w:r w:rsidRPr="00E346B1">
        <w:rPr>
          <w:rFonts w:ascii="Verdana" w:hAnsi="Verdana" w:cs="Arial"/>
          <w:bCs/>
          <w:sz w:val="18"/>
          <w:lang w:val="en-US"/>
        </w:rPr>
        <w:t xml:space="preserve">Visions du </w:t>
      </w:r>
      <w:proofErr w:type="spellStart"/>
      <w:r w:rsidRPr="00E346B1">
        <w:rPr>
          <w:rFonts w:ascii="Verdana" w:hAnsi="Verdana" w:cs="Arial"/>
          <w:bCs/>
          <w:sz w:val="18"/>
          <w:lang w:val="en-US"/>
        </w:rPr>
        <w:t>Réel</w:t>
      </w:r>
      <w:proofErr w:type="spellEnd"/>
      <w:r w:rsidRPr="00E346B1">
        <w:rPr>
          <w:rFonts w:ascii="Verdana" w:hAnsi="Verdana" w:cs="Arial"/>
          <w:bCs/>
          <w:sz w:val="18"/>
          <w:lang w:val="en-US"/>
        </w:rPr>
        <w:t xml:space="preserve"> International Film Festival Nyon</w:t>
      </w:r>
      <w:r>
        <w:rPr>
          <w:rFonts w:ascii="Verdana" w:hAnsi="Verdana" w:cs="Arial"/>
          <w:bCs/>
          <w:sz w:val="18"/>
          <w:lang w:val="en-US"/>
        </w:rPr>
        <w:t>, 2025</w:t>
      </w:r>
    </w:p>
    <w:bookmarkEnd w:id="6"/>
    <w:p w14:paraId="5CC95DE5" w14:textId="2E234966" w:rsidR="00805F42" w:rsidRPr="00865740" w:rsidRDefault="00805F42" w:rsidP="00CC45DC">
      <w:pPr>
        <w:pStyle w:val="Prrafodelista"/>
        <w:jc w:val="both"/>
        <w:rPr>
          <w:rFonts w:ascii="Verdana" w:hAnsi="Verdana" w:cs="Arial"/>
          <w:sz w:val="18"/>
          <w:lang w:val="en-US" w:eastAsia="es-ES"/>
        </w:rPr>
      </w:pPr>
    </w:p>
    <w:sectPr w:rsidR="00805F42" w:rsidRPr="00865740" w:rsidSect="00984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F2"/>
    <w:multiLevelType w:val="hybridMultilevel"/>
    <w:tmpl w:val="97CE3324"/>
    <w:lvl w:ilvl="0" w:tplc="4EC2E0D6">
      <w:start w:val="1"/>
      <w:numFmt w:val="bullet"/>
      <w:lvlText w:val="•"/>
      <w:lvlJc w:val="left"/>
      <w:pPr>
        <w:tabs>
          <w:tab w:val="num" w:pos="720"/>
        </w:tabs>
        <w:ind w:left="720" w:hanging="360"/>
      </w:pPr>
      <w:rPr>
        <w:rFonts w:ascii="Arial" w:hAnsi="Arial" w:hint="default"/>
      </w:rPr>
    </w:lvl>
    <w:lvl w:ilvl="1" w:tplc="353A7FB4" w:tentative="1">
      <w:start w:val="1"/>
      <w:numFmt w:val="bullet"/>
      <w:lvlText w:val="•"/>
      <w:lvlJc w:val="left"/>
      <w:pPr>
        <w:tabs>
          <w:tab w:val="num" w:pos="1440"/>
        </w:tabs>
        <w:ind w:left="1440" w:hanging="360"/>
      </w:pPr>
      <w:rPr>
        <w:rFonts w:ascii="Arial" w:hAnsi="Arial" w:hint="default"/>
      </w:rPr>
    </w:lvl>
    <w:lvl w:ilvl="2" w:tplc="B6BE0AF8" w:tentative="1">
      <w:start w:val="1"/>
      <w:numFmt w:val="bullet"/>
      <w:lvlText w:val="•"/>
      <w:lvlJc w:val="left"/>
      <w:pPr>
        <w:tabs>
          <w:tab w:val="num" w:pos="2160"/>
        </w:tabs>
        <w:ind w:left="2160" w:hanging="360"/>
      </w:pPr>
      <w:rPr>
        <w:rFonts w:ascii="Arial" w:hAnsi="Arial" w:hint="default"/>
      </w:rPr>
    </w:lvl>
    <w:lvl w:ilvl="3" w:tplc="1EF27234" w:tentative="1">
      <w:start w:val="1"/>
      <w:numFmt w:val="bullet"/>
      <w:lvlText w:val="•"/>
      <w:lvlJc w:val="left"/>
      <w:pPr>
        <w:tabs>
          <w:tab w:val="num" w:pos="2880"/>
        </w:tabs>
        <w:ind w:left="2880" w:hanging="360"/>
      </w:pPr>
      <w:rPr>
        <w:rFonts w:ascii="Arial" w:hAnsi="Arial" w:hint="default"/>
      </w:rPr>
    </w:lvl>
    <w:lvl w:ilvl="4" w:tplc="D79C0280" w:tentative="1">
      <w:start w:val="1"/>
      <w:numFmt w:val="bullet"/>
      <w:lvlText w:val="•"/>
      <w:lvlJc w:val="left"/>
      <w:pPr>
        <w:tabs>
          <w:tab w:val="num" w:pos="3600"/>
        </w:tabs>
        <w:ind w:left="3600" w:hanging="360"/>
      </w:pPr>
      <w:rPr>
        <w:rFonts w:ascii="Arial" w:hAnsi="Arial" w:hint="default"/>
      </w:rPr>
    </w:lvl>
    <w:lvl w:ilvl="5" w:tplc="645473DA" w:tentative="1">
      <w:start w:val="1"/>
      <w:numFmt w:val="bullet"/>
      <w:lvlText w:val="•"/>
      <w:lvlJc w:val="left"/>
      <w:pPr>
        <w:tabs>
          <w:tab w:val="num" w:pos="4320"/>
        </w:tabs>
        <w:ind w:left="4320" w:hanging="360"/>
      </w:pPr>
      <w:rPr>
        <w:rFonts w:ascii="Arial" w:hAnsi="Arial" w:hint="default"/>
      </w:rPr>
    </w:lvl>
    <w:lvl w:ilvl="6" w:tplc="CD4A0E98" w:tentative="1">
      <w:start w:val="1"/>
      <w:numFmt w:val="bullet"/>
      <w:lvlText w:val="•"/>
      <w:lvlJc w:val="left"/>
      <w:pPr>
        <w:tabs>
          <w:tab w:val="num" w:pos="5040"/>
        </w:tabs>
        <w:ind w:left="5040" w:hanging="360"/>
      </w:pPr>
      <w:rPr>
        <w:rFonts w:ascii="Arial" w:hAnsi="Arial" w:hint="default"/>
      </w:rPr>
    </w:lvl>
    <w:lvl w:ilvl="7" w:tplc="49584126" w:tentative="1">
      <w:start w:val="1"/>
      <w:numFmt w:val="bullet"/>
      <w:lvlText w:val="•"/>
      <w:lvlJc w:val="left"/>
      <w:pPr>
        <w:tabs>
          <w:tab w:val="num" w:pos="5760"/>
        </w:tabs>
        <w:ind w:left="5760" w:hanging="360"/>
      </w:pPr>
      <w:rPr>
        <w:rFonts w:ascii="Arial" w:hAnsi="Arial" w:hint="default"/>
      </w:rPr>
    </w:lvl>
    <w:lvl w:ilvl="8" w:tplc="B8368A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651E8"/>
    <w:multiLevelType w:val="hybridMultilevel"/>
    <w:tmpl w:val="FDEA87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BFA1C4C"/>
    <w:multiLevelType w:val="hybridMultilevel"/>
    <w:tmpl w:val="91FCE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EF63D1"/>
    <w:multiLevelType w:val="hybridMultilevel"/>
    <w:tmpl w:val="30C69D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C9E15AE"/>
    <w:multiLevelType w:val="hybridMultilevel"/>
    <w:tmpl w:val="C93CBD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E5A4CC6"/>
    <w:multiLevelType w:val="multilevel"/>
    <w:tmpl w:val="F50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7A23"/>
    <w:multiLevelType w:val="hybridMultilevel"/>
    <w:tmpl w:val="D97873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CE001FE"/>
    <w:multiLevelType w:val="hybridMultilevel"/>
    <w:tmpl w:val="B33ED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534A3"/>
    <w:multiLevelType w:val="hybridMultilevel"/>
    <w:tmpl w:val="95E4BB40"/>
    <w:lvl w:ilvl="0" w:tplc="5876143C">
      <w:numFmt w:val="bullet"/>
      <w:lvlText w:val="-"/>
      <w:lvlJc w:val="left"/>
      <w:pPr>
        <w:ind w:left="720" w:hanging="360"/>
      </w:pPr>
      <w:rPr>
        <w:rFonts w:ascii="Verdana" w:eastAsiaTheme="minorHAns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FC45CA0"/>
    <w:multiLevelType w:val="hybridMultilevel"/>
    <w:tmpl w:val="7C622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FC1D61"/>
    <w:multiLevelType w:val="hybridMultilevel"/>
    <w:tmpl w:val="9252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4F16F9"/>
    <w:multiLevelType w:val="hybridMultilevel"/>
    <w:tmpl w:val="219850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3208CB"/>
    <w:multiLevelType w:val="hybridMultilevel"/>
    <w:tmpl w:val="01128CB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8B07B0A"/>
    <w:multiLevelType w:val="multilevel"/>
    <w:tmpl w:val="2916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47717"/>
    <w:multiLevelType w:val="multilevel"/>
    <w:tmpl w:val="10B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09198">
    <w:abstractNumId w:val="11"/>
  </w:num>
  <w:num w:numId="2" w16cid:durableId="1576627511">
    <w:abstractNumId w:val="8"/>
  </w:num>
  <w:num w:numId="3" w16cid:durableId="2047751593">
    <w:abstractNumId w:val="12"/>
  </w:num>
  <w:num w:numId="4" w16cid:durableId="1969701285">
    <w:abstractNumId w:val="4"/>
  </w:num>
  <w:num w:numId="5" w16cid:durableId="1996176424">
    <w:abstractNumId w:val="2"/>
  </w:num>
  <w:num w:numId="6" w16cid:durableId="2127655923">
    <w:abstractNumId w:val="1"/>
  </w:num>
  <w:num w:numId="7" w16cid:durableId="680205165">
    <w:abstractNumId w:val="7"/>
  </w:num>
  <w:num w:numId="8" w16cid:durableId="575942841">
    <w:abstractNumId w:val="10"/>
  </w:num>
  <w:num w:numId="9" w16cid:durableId="502480274">
    <w:abstractNumId w:val="0"/>
  </w:num>
  <w:num w:numId="10" w16cid:durableId="244344463">
    <w:abstractNumId w:val="14"/>
  </w:num>
  <w:num w:numId="11" w16cid:durableId="1117412692">
    <w:abstractNumId w:val="5"/>
  </w:num>
  <w:num w:numId="12" w16cid:durableId="2034767805">
    <w:abstractNumId w:val="13"/>
  </w:num>
  <w:num w:numId="13" w16cid:durableId="1407144824">
    <w:abstractNumId w:val="3"/>
  </w:num>
  <w:num w:numId="14" w16cid:durableId="628128047">
    <w:abstractNumId w:val="6"/>
  </w:num>
  <w:num w:numId="15" w16cid:durableId="1233000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6"/>
    <w:rsid w:val="00016899"/>
    <w:rsid w:val="00024D39"/>
    <w:rsid w:val="000317D9"/>
    <w:rsid w:val="00037F73"/>
    <w:rsid w:val="000B33FF"/>
    <w:rsid w:val="000E2568"/>
    <w:rsid w:val="00123BCC"/>
    <w:rsid w:val="00184939"/>
    <w:rsid w:val="001977CC"/>
    <w:rsid w:val="001E30E6"/>
    <w:rsid w:val="00225E3F"/>
    <w:rsid w:val="00277F83"/>
    <w:rsid w:val="002B5959"/>
    <w:rsid w:val="002C4DF5"/>
    <w:rsid w:val="002E741E"/>
    <w:rsid w:val="003127B9"/>
    <w:rsid w:val="00321B46"/>
    <w:rsid w:val="003256D1"/>
    <w:rsid w:val="00330192"/>
    <w:rsid w:val="00330C9D"/>
    <w:rsid w:val="00360E71"/>
    <w:rsid w:val="003A1745"/>
    <w:rsid w:val="004234F7"/>
    <w:rsid w:val="0043265C"/>
    <w:rsid w:val="00435449"/>
    <w:rsid w:val="00462851"/>
    <w:rsid w:val="00497B47"/>
    <w:rsid w:val="004C3B64"/>
    <w:rsid w:val="004D22F8"/>
    <w:rsid w:val="00501B9F"/>
    <w:rsid w:val="005025AC"/>
    <w:rsid w:val="005162D6"/>
    <w:rsid w:val="0052398D"/>
    <w:rsid w:val="00533DC5"/>
    <w:rsid w:val="005A485B"/>
    <w:rsid w:val="005A7781"/>
    <w:rsid w:val="005D14A8"/>
    <w:rsid w:val="005E10C6"/>
    <w:rsid w:val="00673949"/>
    <w:rsid w:val="006A30CF"/>
    <w:rsid w:val="00704703"/>
    <w:rsid w:val="007812D7"/>
    <w:rsid w:val="00796A51"/>
    <w:rsid w:val="00805F42"/>
    <w:rsid w:val="0080737F"/>
    <w:rsid w:val="00865740"/>
    <w:rsid w:val="00880D7C"/>
    <w:rsid w:val="008E3F83"/>
    <w:rsid w:val="009203C6"/>
    <w:rsid w:val="0094184D"/>
    <w:rsid w:val="00970604"/>
    <w:rsid w:val="00973A58"/>
    <w:rsid w:val="00981425"/>
    <w:rsid w:val="00984645"/>
    <w:rsid w:val="009933C6"/>
    <w:rsid w:val="009F3F12"/>
    <w:rsid w:val="00A31BE6"/>
    <w:rsid w:val="00A76D39"/>
    <w:rsid w:val="00AB19CD"/>
    <w:rsid w:val="00B2182A"/>
    <w:rsid w:val="00B80614"/>
    <w:rsid w:val="00C32B46"/>
    <w:rsid w:val="00C5370F"/>
    <w:rsid w:val="00C634B2"/>
    <w:rsid w:val="00CB771E"/>
    <w:rsid w:val="00CC45DC"/>
    <w:rsid w:val="00CD1EF9"/>
    <w:rsid w:val="00CF5A38"/>
    <w:rsid w:val="00D82D5C"/>
    <w:rsid w:val="00DA6BB8"/>
    <w:rsid w:val="00DB6BD1"/>
    <w:rsid w:val="00E346B1"/>
    <w:rsid w:val="00E81756"/>
    <w:rsid w:val="00E8179B"/>
    <w:rsid w:val="00F21479"/>
    <w:rsid w:val="00F614FD"/>
    <w:rsid w:val="00F71A08"/>
    <w:rsid w:val="00F954F3"/>
    <w:rsid w:val="00FA51A0"/>
    <w:rsid w:val="00FF039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E92F"/>
  <w15:chartTrackingRefBased/>
  <w15:docId w15:val="{68985D72-5569-48C4-A294-B498050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B7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14:ligatures w14:val="none"/>
    </w:rPr>
  </w:style>
  <w:style w:type="paragraph" w:styleId="Ttulo3">
    <w:name w:val="heading 3"/>
    <w:basedOn w:val="Normal"/>
    <w:next w:val="Normal"/>
    <w:link w:val="Ttulo3Car"/>
    <w:uiPriority w:val="9"/>
    <w:semiHidden/>
    <w:unhideWhenUsed/>
    <w:qFormat/>
    <w:rsid w:val="00973A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0E6"/>
    <w:pPr>
      <w:suppressAutoHyphens/>
      <w:spacing w:line="252" w:lineRule="auto"/>
      <w:ind w:left="720"/>
      <w:contextualSpacing/>
    </w:pPr>
    <w:rPr>
      <w:lang w:val="es-ES"/>
      <w14:ligatures w14:val="none"/>
    </w:rPr>
  </w:style>
  <w:style w:type="character" w:customStyle="1" w:styleId="Ttulo1Car">
    <w:name w:val="Título 1 Car"/>
    <w:basedOn w:val="Fuentedeprrafopredeter"/>
    <w:link w:val="Ttulo1"/>
    <w:uiPriority w:val="9"/>
    <w:rsid w:val="00CB771E"/>
    <w:rPr>
      <w:rFonts w:ascii="Times New Roman" w:eastAsia="Times New Roman" w:hAnsi="Times New Roman" w:cs="Times New Roman"/>
      <w:b/>
      <w:bCs/>
      <w:kern w:val="36"/>
      <w:sz w:val="48"/>
      <w:szCs w:val="48"/>
      <w:lang w:eastAsia="ca-ES"/>
      <w14:ligatures w14:val="none"/>
    </w:rPr>
  </w:style>
  <w:style w:type="character" w:styleId="Hipervnculo">
    <w:name w:val="Hyperlink"/>
    <w:basedOn w:val="Fuentedeprrafopredeter"/>
    <w:uiPriority w:val="99"/>
    <w:unhideWhenUsed/>
    <w:rsid w:val="00F614FD"/>
    <w:rPr>
      <w:color w:val="0563C1" w:themeColor="hyperlink"/>
      <w:u w:val="single"/>
    </w:rPr>
  </w:style>
  <w:style w:type="character" w:styleId="Mencinsinresolver">
    <w:name w:val="Unresolved Mention"/>
    <w:basedOn w:val="Fuentedeprrafopredeter"/>
    <w:uiPriority w:val="99"/>
    <w:semiHidden/>
    <w:unhideWhenUsed/>
    <w:rsid w:val="00F614FD"/>
    <w:rPr>
      <w:color w:val="605E5C"/>
      <w:shd w:val="clear" w:color="auto" w:fill="E1DFDD"/>
    </w:rPr>
  </w:style>
  <w:style w:type="character" w:styleId="Textoennegrita">
    <w:name w:val="Strong"/>
    <w:basedOn w:val="Fuentedeprrafopredeter"/>
    <w:uiPriority w:val="22"/>
    <w:qFormat/>
    <w:rsid w:val="00880D7C"/>
    <w:rPr>
      <w:b/>
      <w:bCs/>
    </w:rPr>
  </w:style>
  <w:style w:type="character" w:customStyle="1" w:styleId="oypena">
    <w:name w:val="oypena"/>
    <w:basedOn w:val="Fuentedeprrafopredeter"/>
    <w:rsid w:val="003A1745"/>
  </w:style>
  <w:style w:type="character" w:styleId="Refdecomentario">
    <w:name w:val="annotation reference"/>
    <w:basedOn w:val="Fuentedeprrafopredeter"/>
    <w:uiPriority w:val="99"/>
    <w:semiHidden/>
    <w:unhideWhenUsed/>
    <w:rsid w:val="00865740"/>
    <w:rPr>
      <w:sz w:val="16"/>
      <w:szCs w:val="16"/>
    </w:rPr>
  </w:style>
  <w:style w:type="paragraph" w:styleId="Textocomentario">
    <w:name w:val="annotation text"/>
    <w:basedOn w:val="Normal"/>
    <w:link w:val="TextocomentarioCar"/>
    <w:uiPriority w:val="99"/>
    <w:semiHidden/>
    <w:unhideWhenUsed/>
    <w:rsid w:val="008657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5740"/>
    <w:rPr>
      <w:sz w:val="20"/>
      <w:szCs w:val="20"/>
    </w:rPr>
  </w:style>
  <w:style w:type="paragraph" w:styleId="Asuntodelcomentario">
    <w:name w:val="annotation subject"/>
    <w:basedOn w:val="Textocomentario"/>
    <w:next w:val="Textocomentario"/>
    <w:link w:val="AsuntodelcomentarioCar"/>
    <w:uiPriority w:val="99"/>
    <w:semiHidden/>
    <w:unhideWhenUsed/>
    <w:rsid w:val="00865740"/>
    <w:rPr>
      <w:b/>
      <w:bCs/>
    </w:rPr>
  </w:style>
  <w:style w:type="character" w:customStyle="1" w:styleId="AsuntodelcomentarioCar">
    <w:name w:val="Asunto del comentario Car"/>
    <w:basedOn w:val="TextocomentarioCar"/>
    <w:link w:val="Asuntodelcomentario"/>
    <w:uiPriority w:val="99"/>
    <w:semiHidden/>
    <w:rsid w:val="00865740"/>
    <w:rPr>
      <w:b/>
      <w:bCs/>
      <w:sz w:val="20"/>
      <w:szCs w:val="20"/>
    </w:rPr>
  </w:style>
  <w:style w:type="character" w:customStyle="1" w:styleId="Ttulo3Car">
    <w:name w:val="Título 3 Car"/>
    <w:basedOn w:val="Fuentedeprrafopredeter"/>
    <w:link w:val="Ttulo3"/>
    <w:uiPriority w:val="9"/>
    <w:semiHidden/>
    <w:rsid w:val="00973A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768">
      <w:bodyDiv w:val="1"/>
      <w:marLeft w:val="0"/>
      <w:marRight w:val="0"/>
      <w:marTop w:val="0"/>
      <w:marBottom w:val="0"/>
      <w:divBdr>
        <w:top w:val="none" w:sz="0" w:space="0" w:color="auto"/>
        <w:left w:val="none" w:sz="0" w:space="0" w:color="auto"/>
        <w:bottom w:val="none" w:sz="0" w:space="0" w:color="auto"/>
        <w:right w:val="none" w:sz="0" w:space="0" w:color="auto"/>
      </w:divBdr>
      <w:divsChild>
        <w:div w:id="650796919">
          <w:marLeft w:val="360"/>
          <w:marRight w:val="0"/>
          <w:marTop w:val="200"/>
          <w:marBottom w:val="0"/>
          <w:divBdr>
            <w:top w:val="none" w:sz="0" w:space="0" w:color="auto"/>
            <w:left w:val="none" w:sz="0" w:space="0" w:color="auto"/>
            <w:bottom w:val="none" w:sz="0" w:space="0" w:color="auto"/>
            <w:right w:val="none" w:sz="0" w:space="0" w:color="auto"/>
          </w:divBdr>
        </w:div>
      </w:divsChild>
    </w:div>
    <w:div w:id="157117974">
      <w:bodyDiv w:val="1"/>
      <w:marLeft w:val="0"/>
      <w:marRight w:val="0"/>
      <w:marTop w:val="0"/>
      <w:marBottom w:val="0"/>
      <w:divBdr>
        <w:top w:val="none" w:sz="0" w:space="0" w:color="auto"/>
        <w:left w:val="none" w:sz="0" w:space="0" w:color="auto"/>
        <w:bottom w:val="none" w:sz="0" w:space="0" w:color="auto"/>
        <w:right w:val="none" w:sz="0" w:space="0" w:color="auto"/>
      </w:divBdr>
    </w:div>
    <w:div w:id="158929211">
      <w:bodyDiv w:val="1"/>
      <w:marLeft w:val="0"/>
      <w:marRight w:val="0"/>
      <w:marTop w:val="0"/>
      <w:marBottom w:val="0"/>
      <w:divBdr>
        <w:top w:val="none" w:sz="0" w:space="0" w:color="auto"/>
        <w:left w:val="none" w:sz="0" w:space="0" w:color="auto"/>
        <w:bottom w:val="none" w:sz="0" w:space="0" w:color="auto"/>
        <w:right w:val="none" w:sz="0" w:space="0" w:color="auto"/>
      </w:divBdr>
    </w:div>
    <w:div w:id="197426753">
      <w:bodyDiv w:val="1"/>
      <w:marLeft w:val="0"/>
      <w:marRight w:val="0"/>
      <w:marTop w:val="0"/>
      <w:marBottom w:val="0"/>
      <w:divBdr>
        <w:top w:val="none" w:sz="0" w:space="0" w:color="auto"/>
        <w:left w:val="none" w:sz="0" w:space="0" w:color="auto"/>
        <w:bottom w:val="none" w:sz="0" w:space="0" w:color="auto"/>
        <w:right w:val="none" w:sz="0" w:space="0" w:color="auto"/>
      </w:divBdr>
    </w:div>
    <w:div w:id="271742904">
      <w:bodyDiv w:val="1"/>
      <w:marLeft w:val="0"/>
      <w:marRight w:val="0"/>
      <w:marTop w:val="0"/>
      <w:marBottom w:val="0"/>
      <w:divBdr>
        <w:top w:val="none" w:sz="0" w:space="0" w:color="auto"/>
        <w:left w:val="none" w:sz="0" w:space="0" w:color="auto"/>
        <w:bottom w:val="none" w:sz="0" w:space="0" w:color="auto"/>
        <w:right w:val="none" w:sz="0" w:space="0" w:color="auto"/>
      </w:divBdr>
    </w:div>
    <w:div w:id="346292720">
      <w:bodyDiv w:val="1"/>
      <w:marLeft w:val="0"/>
      <w:marRight w:val="0"/>
      <w:marTop w:val="0"/>
      <w:marBottom w:val="0"/>
      <w:divBdr>
        <w:top w:val="none" w:sz="0" w:space="0" w:color="auto"/>
        <w:left w:val="none" w:sz="0" w:space="0" w:color="auto"/>
        <w:bottom w:val="none" w:sz="0" w:space="0" w:color="auto"/>
        <w:right w:val="none" w:sz="0" w:space="0" w:color="auto"/>
      </w:divBdr>
    </w:div>
    <w:div w:id="533926390">
      <w:bodyDiv w:val="1"/>
      <w:marLeft w:val="0"/>
      <w:marRight w:val="0"/>
      <w:marTop w:val="0"/>
      <w:marBottom w:val="0"/>
      <w:divBdr>
        <w:top w:val="none" w:sz="0" w:space="0" w:color="auto"/>
        <w:left w:val="none" w:sz="0" w:space="0" w:color="auto"/>
        <w:bottom w:val="none" w:sz="0" w:space="0" w:color="auto"/>
        <w:right w:val="none" w:sz="0" w:space="0" w:color="auto"/>
      </w:divBdr>
    </w:div>
    <w:div w:id="544948956">
      <w:bodyDiv w:val="1"/>
      <w:marLeft w:val="0"/>
      <w:marRight w:val="0"/>
      <w:marTop w:val="0"/>
      <w:marBottom w:val="0"/>
      <w:divBdr>
        <w:top w:val="none" w:sz="0" w:space="0" w:color="auto"/>
        <w:left w:val="none" w:sz="0" w:space="0" w:color="auto"/>
        <w:bottom w:val="none" w:sz="0" w:space="0" w:color="auto"/>
        <w:right w:val="none" w:sz="0" w:space="0" w:color="auto"/>
      </w:divBdr>
    </w:div>
    <w:div w:id="558980567">
      <w:bodyDiv w:val="1"/>
      <w:marLeft w:val="0"/>
      <w:marRight w:val="0"/>
      <w:marTop w:val="0"/>
      <w:marBottom w:val="0"/>
      <w:divBdr>
        <w:top w:val="none" w:sz="0" w:space="0" w:color="auto"/>
        <w:left w:val="none" w:sz="0" w:space="0" w:color="auto"/>
        <w:bottom w:val="none" w:sz="0" w:space="0" w:color="auto"/>
        <w:right w:val="none" w:sz="0" w:space="0" w:color="auto"/>
      </w:divBdr>
    </w:div>
    <w:div w:id="561595438">
      <w:bodyDiv w:val="1"/>
      <w:marLeft w:val="0"/>
      <w:marRight w:val="0"/>
      <w:marTop w:val="0"/>
      <w:marBottom w:val="0"/>
      <w:divBdr>
        <w:top w:val="none" w:sz="0" w:space="0" w:color="auto"/>
        <w:left w:val="none" w:sz="0" w:space="0" w:color="auto"/>
        <w:bottom w:val="none" w:sz="0" w:space="0" w:color="auto"/>
        <w:right w:val="none" w:sz="0" w:space="0" w:color="auto"/>
      </w:divBdr>
    </w:div>
    <w:div w:id="569467067">
      <w:bodyDiv w:val="1"/>
      <w:marLeft w:val="0"/>
      <w:marRight w:val="0"/>
      <w:marTop w:val="0"/>
      <w:marBottom w:val="0"/>
      <w:divBdr>
        <w:top w:val="none" w:sz="0" w:space="0" w:color="auto"/>
        <w:left w:val="none" w:sz="0" w:space="0" w:color="auto"/>
        <w:bottom w:val="none" w:sz="0" w:space="0" w:color="auto"/>
        <w:right w:val="none" w:sz="0" w:space="0" w:color="auto"/>
      </w:divBdr>
    </w:div>
    <w:div w:id="739329751">
      <w:bodyDiv w:val="1"/>
      <w:marLeft w:val="0"/>
      <w:marRight w:val="0"/>
      <w:marTop w:val="0"/>
      <w:marBottom w:val="0"/>
      <w:divBdr>
        <w:top w:val="none" w:sz="0" w:space="0" w:color="auto"/>
        <w:left w:val="none" w:sz="0" w:space="0" w:color="auto"/>
        <w:bottom w:val="none" w:sz="0" w:space="0" w:color="auto"/>
        <w:right w:val="none" w:sz="0" w:space="0" w:color="auto"/>
      </w:divBdr>
    </w:div>
    <w:div w:id="747194566">
      <w:bodyDiv w:val="1"/>
      <w:marLeft w:val="0"/>
      <w:marRight w:val="0"/>
      <w:marTop w:val="0"/>
      <w:marBottom w:val="0"/>
      <w:divBdr>
        <w:top w:val="none" w:sz="0" w:space="0" w:color="auto"/>
        <w:left w:val="none" w:sz="0" w:space="0" w:color="auto"/>
        <w:bottom w:val="none" w:sz="0" w:space="0" w:color="auto"/>
        <w:right w:val="none" w:sz="0" w:space="0" w:color="auto"/>
      </w:divBdr>
    </w:div>
    <w:div w:id="838040760">
      <w:bodyDiv w:val="1"/>
      <w:marLeft w:val="0"/>
      <w:marRight w:val="0"/>
      <w:marTop w:val="0"/>
      <w:marBottom w:val="0"/>
      <w:divBdr>
        <w:top w:val="none" w:sz="0" w:space="0" w:color="auto"/>
        <w:left w:val="none" w:sz="0" w:space="0" w:color="auto"/>
        <w:bottom w:val="none" w:sz="0" w:space="0" w:color="auto"/>
        <w:right w:val="none" w:sz="0" w:space="0" w:color="auto"/>
      </w:divBdr>
    </w:div>
    <w:div w:id="851457345">
      <w:bodyDiv w:val="1"/>
      <w:marLeft w:val="0"/>
      <w:marRight w:val="0"/>
      <w:marTop w:val="0"/>
      <w:marBottom w:val="0"/>
      <w:divBdr>
        <w:top w:val="none" w:sz="0" w:space="0" w:color="auto"/>
        <w:left w:val="none" w:sz="0" w:space="0" w:color="auto"/>
        <w:bottom w:val="none" w:sz="0" w:space="0" w:color="auto"/>
        <w:right w:val="none" w:sz="0" w:space="0" w:color="auto"/>
      </w:divBdr>
    </w:div>
    <w:div w:id="867571790">
      <w:bodyDiv w:val="1"/>
      <w:marLeft w:val="0"/>
      <w:marRight w:val="0"/>
      <w:marTop w:val="0"/>
      <w:marBottom w:val="0"/>
      <w:divBdr>
        <w:top w:val="none" w:sz="0" w:space="0" w:color="auto"/>
        <w:left w:val="none" w:sz="0" w:space="0" w:color="auto"/>
        <w:bottom w:val="none" w:sz="0" w:space="0" w:color="auto"/>
        <w:right w:val="none" w:sz="0" w:space="0" w:color="auto"/>
      </w:divBdr>
    </w:div>
    <w:div w:id="894966957">
      <w:bodyDiv w:val="1"/>
      <w:marLeft w:val="0"/>
      <w:marRight w:val="0"/>
      <w:marTop w:val="0"/>
      <w:marBottom w:val="0"/>
      <w:divBdr>
        <w:top w:val="none" w:sz="0" w:space="0" w:color="auto"/>
        <w:left w:val="none" w:sz="0" w:space="0" w:color="auto"/>
        <w:bottom w:val="none" w:sz="0" w:space="0" w:color="auto"/>
        <w:right w:val="none" w:sz="0" w:space="0" w:color="auto"/>
      </w:divBdr>
    </w:div>
    <w:div w:id="947854341">
      <w:bodyDiv w:val="1"/>
      <w:marLeft w:val="0"/>
      <w:marRight w:val="0"/>
      <w:marTop w:val="0"/>
      <w:marBottom w:val="0"/>
      <w:divBdr>
        <w:top w:val="none" w:sz="0" w:space="0" w:color="auto"/>
        <w:left w:val="none" w:sz="0" w:space="0" w:color="auto"/>
        <w:bottom w:val="none" w:sz="0" w:space="0" w:color="auto"/>
        <w:right w:val="none" w:sz="0" w:space="0" w:color="auto"/>
      </w:divBdr>
    </w:div>
    <w:div w:id="956252711">
      <w:bodyDiv w:val="1"/>
      <w:marLeft w:val="0"/>
      <w:marRight w:val="0"/>
      <w:marTop w:val="0"/>
      <w:marBottom w:val="0"/>
      <w:divBdr>
        <w:top w:val="none" w:sz="0" w:space="0" w:color="auto"/>
        <w:left w:val="none" w:sz="0" w:space="0" w:color="auto"/>
        <w:bottom w:val="none" w:sz="0" w:space="0" w:color="auto"/>
        <w:right w:val="none" w:sz="0" w:space="0" w:color="auto"/>
      </w:divBdr>
    </w:div>
    <w:div w:id="1013994037">
      <w:bodyDiv w:val="1"/>
      <w:marLeft w:val="0"/>
      <w:marRight w:val="0"/>
      <w:marTop w:val="0"/>
      <w:marBottom w:val="0"/>
      <w:divBdr>
        <w:top w:val="none" w:sz="0" w:space="0" w:color="auto"/>
        <w:left w:val="none" w:sz="0" w:space="0" w:color="auto"/>
        <w:bottom w:val="none" w:sz="0" w:space="0" w:color="auto"/>
        <w:right w:val="none" w:sz="0" w:space="0" w:color="auto"/>
      </w:divBdr>
    </w:div>
    <w:div w:id="1090128412">
      <w:bodyDiv w:val="1"/>
      <w:marLeft w:val="0"/>
      <w:marRight w:val="0"/>
      <w:marTop w:val="0"/>
      <w:marBottom w:val="0"/>
      <w:divBdr>
        <w:top w:val="none" w:sz="0" w:space="0" w:color="auto"/>
        <w:left w:val="none" w:sz="0" w:space="0" w:color="auto"/>
        <w:bottom w:val="none" w:sz="0" w:space="0" w:color="auto"/>
        <w:right w:val="none" w:sz="0" w:space="0" w:color="auto"/>
      </w:divBdr>
    </w:div>
    <w:div w:id="1224834658">
      <w:bodyDiv w:val="1"/>
      <w:marLeft w:val="0"/>
      <w:marRight w:val="0"/>
      <w:marTop w:val="0"/>
      <w:marBottom w:val="0"/>
      <w:divBdr>
        <w:top w:val="none" w:sz="0" w:space="0" w:color="auto"/>
        <w:left w:val="none" w:sz="0" w:space="0" w:color="auto"/>
        <w:bottom w:val="none" w:sz="0" w:space="0" w:color="auto"/>
        <w:right w:val="none" w:sz="0" w:space="0" w:color="auto"/>
      </w:divBdr>
    </w:div>
    <w:div w:id="1356150938">
      <w:bodyDiv w:val="1"/>
      <w:marLeft w:val="0"/>
      <w:marRight w:val="0"/>
      <w:marTop w:val="0"/>
      <w:marBottom w:val="0"/>
      <w:divBdr>
        <w:top w:val="none" w:sz="0" w:space="0" w:color="auto"/>
        <w:left w:val="none" w:sz="0" w:space="0" w:color="auto"/>
        <w:bottom w:val="none" w:sz="0" w:space="0" w:color="auto"/>
        <w:right w:val="none" w:sz="0" w:space="0" w:color="auto"/>
      </w:divBdr>
    </w:div>
    <w:div w:id="1421759177">
      <w:bodyDiv w:val="1"/>
      <w:marLeft w:val="0"/>
      <w:marRight w:val="0"/>
      <w:marTop w:val="0"/>
      <w:marBottom w:val="0"/>
      <w:divBdr>
        <w:top w:val="none" w:sz="0" w:space="0" w:color="auto"/>
        <w:left w:val="none" w:sz="0" w:space="0" w:color="auto"/>
        <w:bottom w:val="none" w:sz="0" w:space="0" w:color="auto"/>
        <w:right w:val="none" w:sz="0" w:space="0" w:color="auto"/>
      </w:divBdr>
    </w:div>
    <w:div w:id="1464470461">
      <w:bodyDiv w:val="1"/>
      <w:marLeft w:val="0"/>
      <w:marRight w:val="0"/>
      <w:marTop w:val="0"/>
      <w:marBottom w:val="0"/>
      <w:divBdr>
        <w:top w:val="none" w:sz="0" w:space="0" w:color="auto"/>
        <w:left w:val="none" w:sz="0" w:space="0" w:color="auto"/>
        <w:bottom w:val="none" w:sz="0" w:space="0" w:color="auto"/>
        <w:right w:val="none" w:sz="0" w:space="0" w:color="auto"/>
      </w:divBdr>
    </w:div>
    <w:div w:id="1594975154">
      <w:bodyDiv w:val="1"/>
      <w:marLeft w:val="0"/>
      <w:marRight w:val="0"/>
      <w:marTop w:val="0"/>
      <w:marBottom w:val="0"/>
      <w:divBdr>
        <w:top w:val="none" w:sz="0" w:space="0" w:color="auto"/>
        <w:left w:val="none" w:sz="0" w:space="0" w:color="auto"/>
        <w:bottom w:val="none" w:sz="0" w:space="0" w:color="auto"/>
        <w:right w:val="none" w:sz="0" w:space="0" w:color="auto"/>
      </w:divBdr>
    </w:div>
    <w:div w:id="1649551557">
      <w:bodyDiv w:val="1"/>
      <w:marLeft w:val="0"/>
      <w:marRight w:val="0"/>
      <w:marTop w:val="0"/>
      <w:marBottom w:val="0"/>
      <w:divBdr>
        <w:top w:val="none" w:sz="0" w:space="0" w:color="auto"/>
        <w:left w:val="none" w:sz="0" w:space="0" w:color="auto"/>
        <w:bottom w:val="none" w:sz="0" w:space="0" w:color="auto"/>
        <w:right w:val="none" w:sz="0" w:space="0" w:color="auto"/>
      </w:divBdr>
    </w:div>
    <w:div w:id="1711496840">
      <w:bodyDiv w:val="1"/>
      <w:marLeft w:val="0"/>
      <w:marRight w:val="0"/>
      <w:marTop w:val="0"/>
      <w:marBottom w:val="0"/>
      <w:divBdr>
        <w:top w:val="none" w:sz="0" w:space="0" w:color="auto"/>
        <w:left w:val="none" w:sz="0" w:space="0" w:color="auto"/>
        <w:bottom w:val="none" w:sz="0" w:space="0" w:color="auto"/>
        <w:right w:val="none" w:sz="0" w:space="0" w:color="auto"/>
      </w:divBdr>
    </w:div>
    <w:div w:id="1718894460">
      <w:bodyDiv w:val="1"/>
      <w:marLeft w:val="0"/>
      <w:marRight w:val="0"/>
      <w:marTop w:val="0"/>
      <w:marBottom w:val="0"/>
      <w:divBdr>
        <w:top w:val="none" w:sz="0" w:space="0" w:color="auto"/>
        <w:left w:val="none" w:sz="0" w:space="0" w:color="auto"/>
        <w:bottom w:val="none" w:sz="0" w:space="0" w:color="auto"/>
        <w:right w:val="none" w:sz="0" w:space="0" w:color="auto"/>
      </w:divBdr>
    </w:div>
    <w:div w:id="1793133354">
      <w:bodyDiv w:val="1"/>
      <w:marLeft w:val="0"/>
      <w:marRight w:val="0"/>
      <w:marTop w:val="0"/>
      <w:marBottom w:val="0"/>
      <w:divBdr>
        <w:top w:val="none" w:sz="0" w:space="0" w:color="auto"/>
        <w:left w:val="none" w:sz="0" w:space="0" w:color="auto"/>
        <w:bottom w:val="none" w:sz="0" w:space="0" w:color="auto"/>
        <w:right w:val="none" w:sz="0" w:space="0" w:color="auto"/>
      </w:divBdr>
    </w:div>
    <w:div w:id="1856921298">
      <w:bodyDiv w:val="1"/>
      <w:marLeft w:val="0"/>
      <w:marRight w:val="0"/>
      <w:marTop w:val="0"/>
      <w:marBottom w:val="0"/>
      <w:divBdr>
        <w:top w:val="none" w:sz="0" w:space="0" w:color="auto"/>
        <w:left w:val="none" w:sz="0" w:space="0" w:color="auto"/>
        <w:bottom w:val="none" w:sz="0" w:space="0" w:color="auto"/>
        <w:right w:val="none" w:sz="0" w:space="0" w:color="auto"/>
      </w:divBdr>
    </w:div>
    <w:div w:id="1988438080">
      <w:bodyDiv w:val="1"/>
      <w:marLeft w:val="0"/>
      <w:marRight w:val="0"/>
      <w:marTop w:val="0"/>
      <w:marBottom w:val="0"/>
      <w:divBdr>
        <w:top w:val="none" w:sz="0" w:space="0" w:color="auto"/>
        <w:left w:val="none" w:sz="0" w:space="0" w:color="auto"/>
        <w:bottom w:val="none" w:sz="0" w:space="0" w:color="auto"/>
        <w:right w:val="none" w:sz="0" w:space="0" w:color="auto"/>
      </w:divBdr>
    </w:div>
    <w:div w:id="2125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Distribucio</dc:creator>
  <cp:keywords/>
  <dc:description/>
  <cp:lastModifiedBy>Maria Macia - DocsBarcelona</cp:lastModifiedBy>
  <cp:revision>44</cp:revision>
  <dcterms:created xsi:type="dcterms:W3CDTF">2023-07-10T15:49:00Z</dcterms:created>
  <dcterms:modified xsi:type="dcterms:W3CDTF">2025-10-09T16:25:00Z</dcterms:modified>
</cp:coreProperties>
</file>